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AAEFC" w14:textId="6144FAE4" w:rsidR="00581984" w:rsidRPr="00581984" w:rsidRDefault="00581984" w:rsidP="00581984">
      <w:pPr>
        <w:jc w:val="center"/>
        <w:rPr>
          <w:b/>
          <w:bCs/>
        </w:rPr>
      </w:pPr>
      <w:r w:rsidRPr="00581984">
        <w:rPr>
          <w:b/>
          <w:bCs/>
        </w:rPr>
        <w:t>QT</w:t>
      </w:r>
      <w:proofErr w:type="gramStart"/>
      <w:r w:rsidR="00BC2A89">
        <w:rPr>
          <w:b/>
          <w:bCs/>
        </w:rPr>
        <w:t>3</w:t>
      </w:r>
      <w:r w:rsidRPr="00581984">
        <w:rPr>
          <w:b/>
          <w:bCs/>
        </w:rPr>
        <w:t>:Cấp</w:t>
      </w:r>
      <w:proofErr w:type="gram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Giấy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chứng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nhận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quyền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sử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dụng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đất</w:t>
      </w:r>
      <w:proofErr w:type="spellEnd"/>
      <w:r w:rsidRPr="00581984">
        <w:rPr>
          <w:b/>
          <w:bCs/>
        </w:rPr>
        <w:t xml:space="preserve">, </w:t>
      </w:r>
      <w:proofErr w:type="spellStart"/>
      <w:r w:rsidRPr="00581984">
        <w:rPr>
          <w:b/>
          <w:bCs/>
        </w:rPr>
        <w:t>quyền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sở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hữu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nhà</w:t>
      </w:r>
      <w:proofErr w:type="spellEnd"/>
      <w:r w:rsidRPr="00581984">
        <w:rPr>
          <w:b/>
          <w:bCs/>
        </w:rPr>
        <w:t xml:space="preserve"> ở </w:t>
      </w:r>
      <w:proofErr w:type="spellStart"/>
      <w:r w:rsidRPr="00581984">
        <w:rPr>
          <w:b/>
          <w:bCs/>
        </w:rPr>
        <w:t>và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tài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sản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khác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gắn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liền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với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đất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cho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người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đã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đăng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ký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quyền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sử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dụng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đất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lần</w:t>
      </w:r>
      <w:proofErr w:type="spellEnd"/>
      <w:r w:rsidRPr="00581984">
        <w:rPr>
          <w:b/>
          <w:bCs/>
        </w:rPr>
        <w:t xml:space="preserve"> </w:t>
      </w:r>
      <w:proofErr w:type="spellStart"/>
      <w:r w:rsidRPr="00581984">
        <w:rPr>
          <w:b/>
          <w:bCs/>
        </w:rPr>
        <w:t>đầu</w:t>
      </w:r>
      <w:proofErr w:type="spellEnd"/>
    </w:p>
    <w:p w14:paraId="10D14019" w14:textId="31AD73DC" w:rsidR="00581984" w:rsidRPr="00581984" w:rsidRDefault="00581984" w:rsidP="00581984">
      <w:pPr>
        <w:jc w:val="both"/>
      </w:pP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thực</w:t>
      </w:r>
      <w:proofErr w:type="spellEnd"/>
      <w:r w:rsidRPr="00581984">
        <w:t xml:space="preserve"> </w:t>
      </w:r>
      <w:proofErr w:type="spellStart"/>
      <w:proofErr w:type="gramStart"/>
      <w:r w:rsidRPr="00581984">
        <w:t>hiện:</w:t>
      </w:r>
      <w:r>
        <w:t>c</w:t>
      </w:r>
      <w:r w:rsidRPr="00581984">
        <w:t>ấp</w:t>
      </w:r>
      <w:proofErr w:type="spellEnd"/>
      <w:proofErr w:type="gramEnd"/>
      <w:r w:rsidRPr="00581984">
        <w:t xml:space="preserve"> </w:t>
      </w:r>
      <w:proofErr w:type="spellStart"/>
      <w:r w:rsidRPr="00581984">
        <w:t>Tỉnh</w:t>
      </w:r>
      <w:proofErr w:type="spellEnd"/>
    </w:p>
    <w:p w14:paraId="54646929" w14:textId="66429C35" w:rsidR="00581984" w:rsidRPr="00581984" w:rsidRDefault="00581984" w:rsidP="00581984">
      <w:pPr>
        <w:jc w:val="both"/>
      </w:pPr>
      <w:proofErr w:type="spellStart"/>
      <w:r w:rsidRPr="00581984">
        <w:t>Loại</w:t>
      </w:r>
      <w:proofErr w:type="spellEnd"/>
      <w:r w:rsidRPr="00581984">
        <w:t xml:space="preserve"> </w:t>
      </w:r>
      <w:proofErr w:type="spellStart"/>
      <w:r w:rsidRPr="00581984">
        <w:t>thủ</w:t>
      </w:r>
      <w:proofErr w:type="spellEnd"/>
      <w:r w:rsidRPr="00581984">
        <w:t xml:space="preserve"> </w:t>
      </w:r>
      <w:proofErr w:type="spellStart"/>
      <w:proofErr w:type="gramStart"/>
      <w:r w:rsidRPr="00581984">
        <w:t>tục:TTHC</w:t>
      </w:r>
      <w:proofErr w:type="spellEnd"/>
      <w:proofErr w:type="gramEnd"/>
      <w:r w:rsidRPr="00581984">
        <w:t xml:space="preserve"> </w:t>
      </w:r>
      <w:proofErr w:type="spellStart"/>
      <w:r w:rsidRPr="00581984">
        <w:t>được</w:t>
      </w:r>
      <w:proofErr w:type="spellEnd"/>
      <w:r w:rsidRPr="00581984">
        <w:t xml:space="preserve"> </w:t>
      </w:r>
      <w:proofErr w:type="spellStart"/>
      <w:r w:rsidRPr="00581984">
        <w:t>luật</w:t>
      </w:r>
      <w:proofErr w:type="spellEnd"/>
      <w:r w:rsidRPr="00581984">
        <w:t xml:space="preserve"> </w:t>
      </w:r>
      <w:proofErr w:type="spellStart"/>
      <w:r w:rsidRPr="00581984">
        <w:t>giao</w:t>
      </w:r>
      <w:proofErr w:type="spellEnd"/>
      <w:r w:rsidRPr="00581984">
        <w:t xml:space="preserve"> </w:t>
      </w:r>
      <w:proofErr w:type="spellStart"/>
      <w:r w:rsidRPr="00581984">
        <w:t>quy</w:t>
      </w:r>
      <w:proofErr w:type="spellEnd"/>
      <w:r w:rsidRPr="00581984">
        <w:t xml:space="preserve"> </w:t>
      </w:r>
      <w:proofErr w:type="spellStart"/>
      <w:r w:rsidRPr="00581984">
        <w:t>định</w:t>
      </w:r>
      <w:proofErr w:type="spellEnd"/>
      <w:r w:rsidRPr="00581984">
        <w:t xml:space="preserve"> chi </w:t>
      </w:r>
      <w:proofErr w:type="spellStart"/>
      <w:r w:rsidRPr="00581984">
        <w:t>tiết</w:t>
      </w:r>
      <w:proofErr w:type="spellEnd"/>
    </w:p>
    <w:p w14:paraId="7E441349" w14:textId="246F7C91" w:rsidR="00581984" w:rsidRPr="00581984" w:rsidRDefault="00581984" w:rsidP="00581984">
      <w:pPr>
        <w:jc w:val="both"/>
      </w:pPr>
      <w:proofErr w:type="spellStart"/>
      <w:r w:rsidRPr="00581984">
        <w:t>Lĩnh</w:t>
      </w:r>
      <w:proofErr w:type="spellEnd"/>
      <w:r w:rsidRPr="00581984">
        <w:t xml:space="preserve"> </w:t>
      </w:r>
      <w:proofErr w:type="spellStart"/>
      <w:proofErr w:type="gramStart"/>
      <w:r w:rsidRPr="00581984">
        <w:t>vực:Đất</w:t>
      </w:r>
      <w:proofErr w:type="spellEnd"/>
      <w:proofErr w:type="gramEnd"/>
      <w:r w:rsidRPr="00581984">
        <w:t xml:space="preserve"> </w:t>
      </w:r>
      <w:proofErr w:type="spellStart"/>
      <w:r w:rsidRPr="00581984">
        <w:t>đai</w:t>
      </w:r>
      <w:proofErr w:type="spellEnd"/>
    </w:p>
    <w:p w14:paraId="14A4C811" w14:textId="77777777" w:rsidR="00581984" w:rsidRPr="00581984" w:rsidRDefault="00581984" w:rsidP="00581984">
      <w:pPr>
        <w:jc w:val="both"/>
      </w:pPr>
      <w:proofErr w:type="spellStart"/>
      <w:r w:rsidRPr="00581984">
        <w:t>Trình</w:t>
      </w:r>
      <w:proofErr w:type="spellEnd"/>
      <w:r w:rsidRPr="00581984">
        <w:t xml:space="preserve"> </w:t>
      </w:r>
      <w:proofErr w:type="spellStart"/>
      <w:r w:rsidRPr="00581984">
        <w:t>tự</w:t>
      </w:r>
      <w:proofErr w:type="spellEnd"/>
      <w:r w:rsidRPr="00581984">
        <w:t xml:space="preserve"> </w:t>
      </w:r>
      <w:proofErr w:type="spellStart"/>
      <w:r w:rsidRPr="00581984">
        <w:t>thực</w:t>
      </w:r>
      <w:proofErr w:type="spellEnd"/>
      <w:r w:rsidRPr="00581984">
        <w:t xml:space="preserve"> </w:t>
      </w:r>
      <w:proofErr w:type="spellStart"/>
      <w:r w:rsidRPr="00581984">
        <w:t>hiện</w:t>
      </w:r>
      <w:proofErr w:type="spellEnd"/>
      <w:r w:rsidRPr="00581984">
        <w:t>:</w:t>
      </w:r>
    </w:p>
    <w:p w14:paraId="5AF02DDF" w14:textId="77777777" w:rsidR="00581984" w:rsidRDefault="00581984" w:rsidP="00581984">
      <w:pPr>
        <w:jc w:val="both"/>
      </w:pPr>
      <w:r w:rsidRPr="00581984">
        <w:t xml:space="preserve">(1) </w:t>
      </w:r>
      <w:proofErr w:type="spellStart"/>
      <w:r w:rsidRPr="00581984">
        <w:t>Người</w:t>
      </w:r>
      <w:proofErr w:type="spellEnd"/>
      <w:r w:rsidRPr="00581984">
        <w:t xml:space="preserve"> </w:t>
      </w:r>
      <w:proofErr w:type="spellStart"/>
      <w:r w:rsidRPr="00581984">
        <w:t>đề</w:t>
      </w:r>
      <w:proofErr w:type="spellEnd"/>
      <w:r w:rsidRPr="00581984">
        <w:t xml:space="preserve"> </w:t>
      </w:r>
      <w:proofErr w:type="spellStart"/>
      <w:r w:rsidRPr="00581984">
        <w:t>nghị</w:t>
      </w:r>
      <w:proofErr w:type="spellEnd"/>
      <w:r w:rsidRPr="00581984">
        <w:t xml:space="preserve"> </w:t>
      </w: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giấy</w:t>
      </w:r>
      <w:proofErr w:type="spellEnd"/>
      <w:r w:rsidRPr="00581984">
        <w:t xml:space="preserve"> </w:t>
      </w:r>
      <w:proofErr w:type="spellStart"/>
      <w:r w:rsidRPr="00581984">
        <w:t>chứng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nộp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tại</w:t>
      </w:r>
      <w:proofErr w:type="spellEnd"/>
      <w:r w:rsidRPr="00581984">
        <w:t xml:space="preserve"> Văn </w:t>
      </w:r>
      <w:proofErr w:type="spellStart"/>
      <w:r w:rsidRPr="00581984">
        <w:t>phòng</w:t>
      </w:r>
      <w:proofErr w:type="spellEnd"/>
      <w:r w:rsidRPr="00581984">
        <w:t xml:space="preserve"> </w:t>
      </w:r>
      <w:proofErr w:type="spellStart"/>
      <w:r w:rsidRPr="00581984">
        <w:t>đăng</w:t>
      </w:r>
      <w:proofErr w:type="spellEnd"/>
      <w:r w:rsidRPr="00581984">
        <w:t xml:space="preserve"> </w:t>
      </w:r>
      <w:proofErr w:type="spellStart"/>
      <w:r w:rsidRPr="00581984">
        <w:t>ký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đai</w:t>
      </w:r>
      <w:proofErr w:type="spellEnd"/>
      <w:r w:rsidRPr="00581984">
        <w:t xml:space="preserve"> </w:t>
      </w:r>
      <w:proofErr w:type="spellStart"/>
      <w:r w:rsidRPr="00581984">
        <w:t>hoặc</w:t>
      </w:r>
      <w:proofErr w:type="spellEnd"/>
      <w:r w:rsidRPr="00581984">
        <w:t xml:space="preserve"> Chi </w:t>
      </w:r>
      <w:proofErr w:type="spellStart"/>
      <w:r w:rsidRPr="00581984">
        <w:t>nhánh</w:t>
      </w:r>
      <w:proofErr w:type="spellEnd"/>
      <w:r w:rsidRPr="00581984">
        <w:t xml:space="preserve"> Văn </w:t>
      </w:r>
      <w:proofErr w:type="spellStart"/>
      <w:r w:rsidRPr="00581984">
        <w:t>phòng</w:t>
      </w:r>
      <w:proofErr w:type="spellEnd"/>
      <w:r w:rsidRPr="00581984">
        <w:t xml:space="preserve"> </w:t>
      </w:r>
      <w:proofErr w:type="spellStart"/>
      <w:r w:rsidRPr="00581984">
        <w:t>đăng</w:t>
      </w:r>
      <w:proofErr w:type="spellEnd"/>
      <w:r w:rsidRPr="00581984">
        <w:t xml:space="preserve"> </w:t>
      </w:r>
      <w:proofErr w:type="spellStart"/>
      <w:r w:rsidRPr="00581984">
        <w:t>ký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đai</w:t>
      </w:r>
      <w:proofErr w:type="spellEnd"/>
      <w:r w:rsidRPr="00581984">
        <w:t xml:space="preserve"> </w:t>
      </w:r>
      <w:proofErr w:type="spellStart"/>
      <w:r w:rsidRPr="00581984">
        <w:t>hoặc</w:t>
      </w:r>
      <w:proofErr w:type="spellEnd"/>
      <w:r w:rsidRPr="00581984">
        <w:t xml:space="preserve"> </w:t>
      </w:r>
      <w:proofErr w:type="spellStart"/>
      <w:r w:rsidRPr="00581984">
        <w:t>cơ</w:t>
      </w:r>
      <w:proofErr w:type="spellEnd"/>
      <w:r w:rsidRPr="00581984">
        <w:t xml:space="preserve"> </w:t>
      </w:r>
      <w:proofErr w:type="spellStart"/>
      <w:r w:rsidRPr="00581984">
        <w:t>quan</w:t>
      </w:r>
      <w:proofErr w:type="spellEnd"/>
      <w:r w:rsidRPr="00581984">
        <w:t xml:space="preserve"> </w:t>
      </w:r>
      <w:proofErr w:type="spellStart"/>
      <w:r w:rsidRPr="00581984">
        <w:t>tiếp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theo</w:t>
      </w:r>
      <w:proofErr w:type="spellEnd"/>
      <w:r w:rsidRPr="00581984">
        <w:t xml:space="preserve"> </w:t>
      </w:r>
      <w:proofErr w:type="spellStart"/>
      <w:r w:rsidRPr="00581984">
        <w:t>quy</w:t>
      </w:r>
      <w:proofErr w:type="spellEnd"/>
      <w:r w:rsidRPr="00581984">
        <w:t xml:space="preserve"> </w:t>
      </w:r>
      <w:proofErr w:type="spellStart"/>
      <w:r w:rsidRPr="00581984">
        <w:t>định</w:t>
      </w:r>
      <w:proofErr w:type="spellEnd"/>
      <w:r w:rsidRPr="00581984">
        <w:t xml:space="preserve"> </w:t>
      </w:r>
      <w:proofErr w:type="spellStart"/>
      <w:r w:rsidRPr="00581984">
        <w:t>của</w:t>
      </w:r>
      <w:proofErr w:type="spellEnd"/>
      <w:r w:rsidRPr="00581984">
        <w:t xml:space="preserve"> </w:t>
      </w:r>
      <w:proofErr w:type="spellStart"/>
      <w:r w:rsidRPr="00581984">
        <w:t>Ủy</w:t>
      </w:r>
      <w:proofErr w:type="spellEnd"/>
      <w:r w:rsidRPr="00581984">
        <w:t xml:space="preserve"> ban </w:t>
      </w:r>
      <w:proofErr w:type="spellStart"/>
      <w:r w:rsidRPr="00581984">
        <w:t>nhân</w:t>
      </w:r>
      <w:proofErr w:type="spellEnd"/>
      <w:r w:rsidRPr="00581984">
        <w:t xml:space="preserve"> </w:t>
      </w:r>
      <w:proofErr w:type="spellStart"/>
      <w:r w:rsidRPr="00581984">
        <w:t>dân</w:t>
      </w:r>
      <w:proofErr w:type="spellEnd"/>
      <w:r w:rsidRPr="00581984">
        <w:t xml:space="preserve"> </w:t>
      </w: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tỉnh</w:t>
      </w:r>
      <w:proofErr w:type="spellEnd"/>
      <w:r w:rsidRPr="00581984">
        <w:t xml:space="preserve"> </w:t>
      </w:r>
      <w:proofErr w:type="spellStart"/>
      <w:r w:rsidRPr="00581984">
        <w:t>hoặc</w:t>
      </w:r>
      <w:proofErr w:type="spellEnd"/>
      <w:r w:rsidRPr="00581984">
        <w:t xml:space="preserve"> </w:t>
      </w:r>
      <w:proofErr w:type="spellStart"/>
      <w:r w:rsidRPr="00581984">
        <w:t>địa</w:t>
      </w:r>
      <w:proofErr w:type="spellEnd"/>
      <w:r w:rsidRPr="00581984">
        <w:t xml:space="preserve"> </w:t>
      </w:r>
      <w:proofErr w:type="spellStart"/>
      <w:r w:rsidRPr="00581984">
        <w:t>điểm</w:t>
      </w:r>
      <w:proofErr w:type="spellEnd"/>
      <w:r w:rsidRPr="00581984">
        <w:t xml:space="preserve"> </w:t>
      </w:r>
      <w:proofErr w:type="spellStart"/>
      <w:r w:rsidRPr="00581984">
        <w:t>theo</w:t>
      </w:r>
      <w:proofErr w:type="spellEnd"/>
      <w:r w:rsidRPr="00581984">
        <w:t xml:space="preserve"> </w:t>
      </w:r>
      <w:proofErr w:type="spellStart"/>
      <w:r w:rsidRPr="00581984">
        <w:t>nhu</w:t>
      </w:r>
      <w:proofErr w:type="spellEnd"/>
      <w:r w:rsidRPr="00581984">
        <w:t xml:space="preserve"> </w:t>
      </w:r>
      <w:proofErr w:type="spellStart"/>
      <w:r w:rsidRPr="00581984">
        <w:t>cầu</w:t>
      </w:r>
      <w:proofErr w:type="spellEnd"/>
      <w:r w:rsidRPr="00581984">
        <w:t xml:space="preserve"> </w:t>
      </w:r>
      <w:proofErr w:type="spellStart"/>
      <w:r w:rsidRPr="00581984">
        <w:t>đối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những</w:t>
      </w:r>
      <w:proofErr w:type="spellEnd"/>
      <w:r w:rsidRPr="00581984">
        <w:t xml:space="preserve"> </w:t>
      </w:r>
      <w:proofErr w:type="spellStart"/>
      <w:r w:rsidRPr="00581984">
        <w:t>địa</w:t>
      </w:r>
      <w:proofErr w:type="spellEnd"/>
      <w:r w:rsidRPr="00581984">
        <w:t xml:space="preserve"> </w:t>
      </w:r>
      <w:proofErr w:type="spellStart"/>
      <w:r w:rsidRPr="00581984">
        <w:t>phương</w:t>
      </w:r>
      <w:proofErr w:type="spellEnd"/>
      <w:r w:rsidRPr="00581984">
        <w:t xml:space="preserve"> </w:t>
      </w:r>
      <w:proofErr w:type="spellStart"/>
      <w:r w:rsidRPr="00581984">
        <w:t>mà</w:t>
      </w:r>
      <w:proofErr w:type="spellEnd"/>
      <w:r w:rsidRPr="00581984">
        <w:t xml:space="preserve"> </w:t>
      </w:r>
      <w:proofErr w:type="spellStart"/>
      <w:r w:rsidRPr="00581984">
        <w:t>Ủy</w:t>
      </w:r>
      <w:proofErr w:type="spellEnd"/>
      <w:r w:rsidRPr="00581984">
        <w:t xml:space="preserve"> ban </w:t>
      </w:r>
      <w:proofErr w:type="spellStart"/>
      <w:r w:rsidRPr="00581984">
        <w:t>nhân</w:t>
      </w:r>
      <w:proofErr w:type="spellEnd"/>
      <w:r w:rsidRPr="00581984">
        <w:t xml:space="preserve"> </w:t>
      </w:r>
      <w:proofErr w:type="spellStart"/>
      <w:r w:rsidRPr="00581984">
        <w:t>dân</w:t>
      </w:r>
      <w:proofErr w:type="spellEnd"/>
      <w:r w:rsidRPr="00581984">
        <w:t xml:space="preserve"> </w:t>
      </w: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tỉnh</w:t>
      </w:r>
      <w:proofErr w:type="spellEnd"/>
      <w:r w:rsidRPr="00581984">
        <w:t xml:space="preserve"> </w:t>
      </w:r>
      <w:proofErr w:type="spellStart"/>
      <w:r w:rsidRPr="00581984">
        <w:t>đã</w:t>
      </w:r>
      <w:proofErr w:type="spellEnd"/>
      <w:r w:rsidRPr="00581984">
        <w:t xml:space="preserve"> ban </w:t>
      </w:r>
      <w:proofErr w:type="spellStart"/>
      <w:r w:rsidRPr="00581984">
        <w:t>hành</w:t>
      </w:r>
      <w:proofErr w:type="spellEnd"/>
      <w:r w:rsidRPr="00581984">
        <w:t xml:space="preserve"> </w:t>
      </w:r>
      <w:proofErr w:type="spellStart"/>
      <w:r w:rsidRPr="00581984">
        <w:t>quy</w:t>
      </w:r>
      <w:proofErr w:type="spellEnd"/>
      <w:r w:rsidRPr="00581984">
        <w:t xml:space="preserve"> </w:t>
      </w:r>
      <w:proofErr w:type="spellStart"/>
      <w:r w:rsidRPr="00581984">
        <w:t>chế</w:t>
      </w:r>
      <w:proofErr w:type="spellEnd"/>
      <w:r w:rsidRPr="00581984">
        <w:t xml:space="preserve"> </w:t>
      </w:r>
      <w:proofErr w:type="spellStart"/>
      <w:r w:rsidRPr="00581984">
        <w:t>tiếp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, </w:t>
      </w:r>
      <w:proofErr w:type="spellStart"/>
      <w:r w:rsidRPr="00581984">
        <w:t>luân</w:t>
      </w:r>
      <w:proofErr w:type="spellEnd"/>
      <w:r w:rsidRPr="00581984">
        <w:t xml:space="preserve"> </w:t>
      </w:r>
      <w:proofErr w:type="spellStart"/>
      <w:r w:rsidRPr="00581984">
        <w:t>chuyển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, </w:t>
      </w:r>
      <w:proofErr w:type="spellStart"/>
      <w:r w:rsidRPr="00581984">
        <w:t>giải</w:t>
      </w:r>
      <w:proofErr w:type="spellEnd"/>
      <w:r w:rsidRPr="00581984">
        <w:t xml:space="preserve"> </w:t>
      </w:r>
      <w:proofErr w:type="spellStart"/>
      <w:r w:rsidRPr="00581984">
        <w:t>quyết</w:t>
      </w:r>
      <w:proofErr w:type="spellEnd"/>
      <w:r w:rsidRPr="00581984">
        <w:t xml:space="preserve"> </w:t>
      </w:r>
      <w:proofErr w:type="spellStart"/>
      <w:r w:rsidRPr="00581984">
        <w:t>và</w:t>
      </w:r>
      <w:proofErr w:type="spellEnd"/>
      <w:r w:rsidRPr="00581984">
        <w:t xml:space="preserve"> </w:t>
      </w:r>
      <w:proofErr w:type="spellStart"/>
      <w:r w:rsidRPr="00581984">
        <w:t>trả</w:t>
      </w:r>
      <w:proofErr w:type="spellEnd"/>
      <w:r w:rsidRPr="00581984">
        <w:t xml:space="preserve"> </w:t>
      </w:r>
      <w:proofErr w:type="spellStart"/>
      <w:r w:rsidRPr="00581984">
        <w:t>kết</w:t>
      </w:r>
      <w:proofErr w:type="spellEnd"/>
      <w:r w:rsidRPr="00581984">
        <w:t xml:space="preserve"> </w:t>
      </w:r>
      <w:proofErr w:type="spellStart"/>
      <w:r w:rsidRPr="00581984">
        <w:t>quả</w:t>
      </w:r>
      <w:proofErr w:type="spellEnd"/>
      <w:r w:rsidRPr="00581984">
        <w:t xml:space="preserve"> </w:t>
      </w:r>
      <w:proofErr w:type="spellStart"/>
      <w:r w:rsidRPr="00581984">
        <w:t>giải</w:t>
      </w:r>
      <w:proofErr w:type="spellEnd"/>
      <w:r w:rsidRPr="00581984">
        <w:t xml:space="preserve"> </w:t>
      </w:r>
      <w:proofErr w:type="spellStart"/>
      <w:r w:rsidRPr="00581984">
        <w:t>quyết</w:t>
      </w:r>
      <w:proofErr w:type="spellEnd"/>
      <w:r w:rsidRPr="00581984">
        <w:t xml:space="preserve"> </w:t>
      </w:r>
      <w:proofErr w:type="spellStart"/>
      <w:r w:rsidRPr="00581984">
        <w:t>thủ</w:t>
      </w:r>
      <w:proofErr w:type="spellEnd"/>
      <w:r w:rsidRPr="00581984">
        <w:t xml:space="preserve"> </w:t>
      </w:r>
      <w:proofErr w:type="spellStart"/>
      <w:r w:rsidRPr="00581984">
        <w:t>tục</w:t>
      </w:r>
      <w:proofErr w:type="spellEnd"/>
      <w:r w:rsidRPr="00581984">
        <w:t xml:space="preserve"> </w:t>
      </w:r>
      <w:proofErr w:type="spellStart"/>
      <w:r w:rsidRPr="00581984">
        <w:t>theo</w:t>
      </w:r>
      <w:proofErr w:type="spellEnd"/>
      <w:r w:rsidRPr="00581984">
        <w:t xml:space="preserve"> </w:t>
      </w:r>
      <w:proofErr w:type="spellStart"/>
      <w:r w:rsidRPr="00581984">
        <w:t>nhu</w:t>
      </w:r>
      <w:proofErr w:type="spellEnd"/>
      <w:r w:rsidRPr="00581984">
        <w:t xml:space="preserve"> </w:t>
      </w:r>
      <w:proofErr w:type="spellStart"/>
      <w:r w:rsidRPr="00581984">
        <w:t>cầu</w:t>
      </w:r>
      <w:proofErr w:type="spellEnd"/>
      <w:r w:rsidRPr="00581984">
        <w:t xml:space="preserve"> </w:t>
      </w:r>
      <w:proofErr w:type="spellStart"/>
      <w:r w:rsidRPr="00581984">
        <w:t>về</w:t>
      </w:r>
      <w:proofErr w:type="spellEnd"/>
      <w:r w:rsidRPr="00581984">
        <w:t xml:space="preserve"> </w:t>
      </w:r>
      <w:proofErr w:type="spellStart"/>
      <w:r w:rsidRPr="00581984">
        <w:t>địa</w:t>
      </w:r>
      <w:proofErr w:type="spellEnd"/>
      <w:r w:rsidRPr="00581984">
        <w:t xml:space="preserve"> </w:t>
      </w:r>
      <w:proofErr w:type="spellStart"/>
      <w:r w:rsidRPr="00581984">
        <w:t>điểm</w:t>
      </w:r>
      <w:proofErr w:type="spellEnd"/>
      <w:r w:rsidRPr="00581984">
        <w:t xml:space="preserve">. </w:t>
      </w:r>
      <w:proofErr w:type="spellStart"/>
      <w:r w:rsidRPr="00581984">
        <w:t>Hộ</w:t>
      </w:r>
      <w:proofErr w:type="spellEnd"/>
      <w:r w:rsidRPr="00581984">
        <w:t xml:space="preserve"> </w:t>
      </w:r>
      <w:proofErr w:type="spellStart"/>
      <w:r w:rsidRPr="00581984">
        <w:t>gia</w:t>
      </w:r>
      <w:proofErr w:type="spellEnd"/>
      <w:r w:rsidRPr="00581984">
        <w:t xml:space="preserve"> </w:t>
      </w:r>
      <w:proofErr w:type="spellStart"/>
      <w:r w:rsidRPr="00581984">
        <w:t>đình</w:t>
      </w:r>
      <w:proofErr w:type="spellEnd"/>
      <w:r w:rsidRPr="00581984">
        <w:t xml:space="preserve">, </w:t>
      </w:r>
      <w:proofErr w:type="spellStart"/>
      <w:r w:rsidRPr="00581984">
        <w:t>cá</w:t>
      </w:r>
      <w:proofErr w:type="spellEnd"/>
      <w:r w:rsidRPr="00581984">
        <w:t xml:space="preserve"> </w:t>
      </w:r>
      <w:proofErr w:type="spellStart"/>
      <w:r w:rsidRPr="00581984">
        <w:t>nhân</w:t>
      </w:r>
      <w:proofErr w:type="spellEnd"/>
      <w:r w:rsidRPr="00581984">
        <w:t xml:space="preserve">, </w:t>
      </w:r>
      <w:proofErr w:type="spellStart"/>
      <w:r w:rsidRPr="00581984">
        <w:t>cộng</w:t>
      </w:r>
      <w:proofErr w:type="spellEnd"/>
      <w:r w:rsidRPr="00581984">
        <w:t xml:space="preserve"> </w:t>
      </w:r>
      <w:proofErr w:type="spellStart"/>
      <w:r w:rsidRPr="00581984">
        <w:t>đồng</w:t>
      </w:r>
      <w:proofErr w:type="spellEnd"/>
      <w:r w:rsidRPr="00581984">
        <w:t xml:space="preserve"> </w:t>
      </w:r>
      <w:proofErr w:type="spellStart"/>
      <w:r w:rsidRPr="00581984">
        <w:t>dân</w:t>
      </w:r>
      <w:proofErr w:type="spellEnd"/>
      <w:r w:rsidRPr="00581984">
        <w:t xml:space="preserve"> </w:t>
      </w:r>
      <w:proofErr w:type="spellStart"/>
      <w:r w:rsidRPr="00581984">
        <w:t>cư</w:t>
      </w:r>
      <w:proofErr w:type="spellEnd"/>
      <w:r w:rsidRPr="00581984">
        <w:t xml:space="preserve"> </w:t>
      </w:r>
      <w:proofErr w:type="spellStart"/>
      <w:r w:rsidRPr="00581984">
        <w:t>nộp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tại</w:t>
      </w:r>
      <w:proofErr w:type="spellEnd"/>
      <w:r w:rsidRPr="00581984">
        <w:t xml:space="preserve"> </w:t>
      </w:r>
      <w:proofErr w:type="spellStart"/>
      <w:r w:rsidRPr="00581984">
        <w:t>Ủy</w:t>
      </w:r>
      <w:proofErr w:type="spellEnd"/>
      <w:r w:rsidRPr="00581984">
        <w:t xml:space="preserve"> ban </w:t>
      </w:r>
      <w:proofErr w:type="spellStart"/>
      <w:r w:rsidRPr="00581984">
        <w:t>nhân</w:t>
      </w:r>
      <w:proofErr w:type="spellEnd"/>
      <w:r w:rsidRPr="00581984">
        <w:t xml:space="preserve"> </w:t>
      </w:r>
      <w:proofErr w:type="spellStart"/>
      <w:r w:rsidRPr="00581984">
        <w:t>dân</w:t>
      </w:r>
      <w:proofErr w:type="spellEnd"/>
      <w:r w:rsidRPr="00581984">
        <w:t xml:space="preserve"> </w:t>
      </w: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xã</w:t>
      </w:r>
      <w:proofErr w:type="spellEnd"/>
      <w:r w:rsidRPr="00581984">
        <w:t xml:space="preserve"> </w:t>
      </w:r>
      <w:proofErr w:type="spellStart"/>
      <w:r w:rsidRPr="00581984">
        <w:t>nếu</w:t>
      </w:r>
      <w:proofErr w:type="spellEnd"/>
      <w:r w:rsidRPr="00581984">
        <w:t xml:space="preserve"> </w:t>
      </w:r>
      <w:proofErr w:type="spellStart"/>
      <w:r w:rsidRPr="00581984">
        <w:t>có</w:t>
      </w:r>
      <w:proofErr w:type="spellEnd"/>
      <w:r w:rsidRPr="00581984">
        <w:t xml:space="preserve"> </w:t>
      </w:r>
      <w:proofErr w:type="spellStart"/>
      <w:r w:rsidRPr="00581984">
        <w:t>nhu</w:t>
      </w:r>
      <w:proofErr w:type="spellEnd"/>
      <w:r w:rsidRPr="00581984">
        <w:t xml:space="preserve"> </w:t>
      </w:r>
      <w:proofErr w:type="spellStart"/>
      <w:r w:rsidRPr="00581984">
        <w:t>cầu</w:t>
      </w:r>
      <w:proofErr w:type="spellEnd"/>
      <w:r w:rsidRPr="00581984">
        <w:t xml:space="preserve">. Trường </w:t>
      </w:r>
      <w:proofErr w:type="spellStart"/>
      <w:r w:rsidRPr="00581984">
        <w:t>hợp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chưa</w:t>
      </w:r>
      <w:proofErr w:type="spellEnd"/>
      <w:r w:rsidRPr="00581984">
        <w:t xml:space="preserve"> </w:t>
      </w:r>
      <w:proofErr w:type="spellStart"/>
      <w:r w:rsidRPr="00581984">
        <w:t>đầy</w:t>
      </w:r>
      <w:proofErr w:type="spellEnd"/>
      <w:r w:rsidRPr="00581984">
        <w:t xml:space="preserve"> </w:t>
      </w:r>
      <w:proofErr w:type="spellStart"/>
      <w:r w:rsidRPr="00581984">
        <w:t>đủ</w:t>
      </w:r>
      <w:proofErr w:type="spellEnd"/>
      <w:r w:rsidRPr="00581984">
        <w:t xml:space="preserve">, </w:t>
      </w:r>
      <w:proofErr w:type="spellStart"/>
      <w:r w:rsidRPr="00581984">
        <w:t>chưa</w:t>
      </w:r>
      <w:proofErr w:type="spellEnd"/>
      <w:r w:rsidRPr="00581984">
        <w:t xml:space="preserve"> </w:t>
      </w:r>
      <w:proofErr w:type="spellStart"/>
      <w:r w:rsidRPr="00581984">
        <w:t>hợp</w:t>
      </w:r>
      <w:proofErr w:type="spellEnd"/>
      <w:r w:rsidRPr="00581984">
        <w:t xml:space="preserve"> </w:t>
      </w:r>
      <w:proofErr w:type="spellStart"/>
      <w:r w:rsidRPr="00581984">
        <w:t>lệ</w:t>
      </w:r>
      <w:proofErr w:type="spellEnd"/>
      <w:r w:rsidRPr="00581984">
        <w:t xml:space="preserve"> </w:t>
      </w:r>
      <w:proofErr w:type="spellStart"/>
      <w:r w:rsidRPr="00581984">
        <w:t>thì</w:t>
      </w:r>
      <w:proofErr w:type="spellEnd"/>
      <w:r w:rsidRPr="00581984">
        <w:t xml:space="preserve"> </w:t>
      </w:r>
      <w:proofErr w:type="spellStart"/>
      <w:r w:rsidRPr="00581984">
        <w:t>trong</w:t>
      </w:r>
      <w:proofErr w:type="spellEnd"/>
      <w:r w:rsidRPr="00581984">
        <w:t xml:space="preserve"> </w:t>
      </w:r>
      <w:proofErr w:type="spellStart"/>
      <w:r w:rsidRPr="00581984">
        <w:t>thời</w:t>
      </w:r>
      <w:proofErr w:type="spellEnd"/>
      <w:r w:rsidRPr="00581984">
        <w:t xml:space="preserve"> </w:t>
      </w:r>
      <w:proofErr w:type="spellStart"/>
      <w:r w:rsidRPr="00581984">
        <w:t>gian</w:t>
      </w:r>
      <w:proofErr w:type="spellEnd"/>
      <w:r w:rsidRPr="00581984">
        <w:t xml:space="preserve"> </w:t>
      </w:r>
      <w:proofErr w:type="spellStart"/>
      <w:r w:rsidRPr="00581984">
        <w:t>tối</w:t>
      </w:r>
      <w:proofErr w:type="spellEnd"/>
      <w:r w:rsidRPr="00581984">
        <w:t xml:space="preserve"> </w:t>
      </w:r>
      <w:proofErr w:type="spellStart"/>
      <w:r w:rsidRPr="00581984">
        <w:t>đa</w:t>
      </w:r>
      <w:proofErr w:type="spellEnd"/>
      <w:r w:rsidRPr="00581984">
        <w:t xml:space="preserve"> 03 </w:t>
      </w:r>
      <w:proofErr w:type="spellStart"/>
      <w:r w:rsidRPr="00581984">
        <w:t>ngày</w:t>
      </w:r>
      <w:proofErr w:type="spellEnd"/>
      <w:r w:rsidRPr="00581984">
        <w:t xml:space="preserve">, </w:t>
      </w:r>
      <w:proofErr w:type="spellStart"/>
      <w:r w:rsidRPr="00581984">
        <w:t>cơ</w:t>
      </w:r>
      <w:proofErr w:type="spellEnd"/>
      <w:r w:rsidRPr="00581984">
        <w:t xml:space="preserve"> </w:t>
      </w:r>
      <w:proofErr w:type="spellStart"/>
      <w:r w:rsidRPr="00581984">
        <w:t>quan</w:t>
      </w:r>
      <w:proofErr w:type="spellEnd"/>
      <w:r w:rsidRPr="00581984">
        <w:t xml:space="preserve"> </w:t>
      </w:r>
      <w:proofErr w:type="spellStart"/>
      <w:r w:rsidRPr="00581984">
        <w:t>tiếp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, </w:t>
      </w:r>
      <w:proofErr w:type="spellStart"/>
      <w:r w:rsidRPr="00581984">
        <w:t>xử</w:t>
      </w:r>
      <w:proofErr w:type="spellEnd"/>
      <w:r w:rsidRPr="00581984">
        <w:t xml:space="preserve"> </w:t>
      </w:r>
      <w:proofErr w:type="spellStart"/>
      <w:r w:rsidRPr="00581984">
        <w:t>lý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phải</w:t>
      </w:r>
      <w:proofErr w:type="spellEnd"/>
      <w:r w:rsidRPr="00581984">
        <w:t xml:space="preserve"> </w:t>
      </w:r>
      <w:proofErr w:type="spellStart"/>
      <w:r w:rsidRPr="00581984">
        <w:t>thông</w:t>
      </w:r>
      <w:proofErr w:type="spellEnd"/>
      <w:r w:rsidRPr="00581984">
        <w:t xml:space="preserve"> </w:t>
      </w:r>
      <w:proofErr w:type="spellStart"/>
      <w:r w:rsidRPr="00581984">
        <w:t>báo</w:t>
      </w:r>
      <w:proofErr w:type="spellEnd"/>
      <w:r w:rsidRPr="00581984">
        <w:t xml:space="preserve"> </w:t>
      </w:r>
      <w:proofErr w:type="spellStart"/>
      <w:r w:rsidRPr="00581984">
        <w:t>và</w:t>
      </w:r>
      <w:proofErr w:type="spellEnd"/>
      <w:r w:rsidRPr="00581984">
        <w:t xml:space="preserve"> </w:t>
      </w:r>
      <w:proofErr w:type="spellStart"/>
      <w:r w:rsidRPr="00581984">
        <w:t>hướng</w:t>
      </w:r>
      <w:proofErr w:type="spellEnd"/>
      <w:r w:rsidRPr="00581984">
        <w:t xml:space="preserve"> </w:t>
      </w:r>
      <w:proofErr w:type="spellStart"/>
      <w:r w:rsidRPr="00581984">
        <w:t>dẫn</w:t>
      </w:r>
      <w:proofErr w:type="spellEnd"/>
      <w:r w:rsidRPr="00581984">
        <w:t xml:space="preserve"> </w:t>
      </w:r>
      <w:proofErr w:type="spellStart"/>
      <w:r w:rsidRPr="00581984">
        <w:t>người</w:t>
      </w:r>
      <w:proofErr w:type="spellEnd"/>
      <w:r w:rsidRPr="00581984">
        <w:t xml:space="preserve"> </w:t>
      </w:r>
      <w:proofErr w:type="spellStart"/>
      <w:r w:rsidRPr="00581984">
        <w:t>nộp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bổ</w:t>
      </w:r>
      <w:proofErr w:type="spellEnd"/>
      <w:r w:rsidRPr="00581984">
        <w:t xml:space="preserve"> sung, </w:t>
      </w:r>
      <w:proofErr w:type="spellStart"/>
      <w:r w:rsidRPr="00581984">
        <w:t>hoàn</w:t>
      </w:r>
      <w:proofErr w:type="spellEnd"/>
      <w:r w:rsidRPr="00581984">
        <w:t xml:space="preserve"> </w:t>
      </w:r>
      <w:proofErr w:type="spellStart"/>
      <w:r w:rsidRPr="00581984">
        <w:t>chỉnh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theo</w:t>
      </w:r>
      <w:proofErr w:type="spellEnd"/>
      <w:r w:rsidRPr="00581984">
        <w:t xml:space="preserve"> </w:t>
      </w:r>
      <w:proofErr w:type="spellStart"/>
      <w:r w:rsidRPr="00581984">
        <w:t>quy</w:t>
      </w:r>
      <w:proofErr w:type="spellEnd"/>
      <w:r w:rsidRPr="00581984">
        <w:t xml:space="preserve"> </w:t>
      </w:r>
      <w:proofErr w:type="spellStart"/>
      <w:r w:rsidRPr="00581984">
        <w:t>định</w:t>
      </w:r>
      <w:proofErr w:type="spellEnd"/>
      <w:r w:rsidRPr="00581984">
        <w:t>.</w:t>
      </w:r>
    </w:p>
    <w:p w14:paraId="69880380" w14:textId="77777777" w:rsidR="00581984" w:rsidRDefault="00581984" w:rsidP="00581984">
      <w:pPr>
        <w:jc w:val="both"/>
      </w:pPr>
      <w:r w:rsidRPr="00581984">
        <w:t xml:space="preserve">(2) </w:t>
      </w:r>
      <w:proofErr w:type="spellStart"/>
      <w:r w:rsidRPr="00581984">
        <w:t>Cơ</w:t>
      </w:r>
      <w:proofErr w:type="spellEnd"/>
      <w:r w:rsidRPr="00581984">
        <w:t xml:space="preserve"> </w:t>
      </w:r>
      <w:proofErr w:type="spellStart"/>
      <w:r w:rsidRPr="00581984">
        <w:t>quan</w:t>
      </w:r>
      <w:proofErr w:type="spellEnd"/>
      <w:r w:rsidRPr="00581984">
        <w:t xml:space="preserve"> </w:t>
      </w:r>
      <w:proofErr w:type="spellStart"/>
      <w:r w:rsidRPr="00581984">
        <w:t>tiếp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có</w:t>
      </w:r>
      <w:proofErr w:type="spellEnd"/>
      <w:r w:rsidRPr="00581984">
        <w:t xml:space="preserve"> </w:t>
      </w:r>
      <w:proofErr w:type="spellStart"/>
      <w:r w:rsidRPr="00581984">
        <w:t>trách</w:t>
      </w:r>
      <w:proofErr w:type="spellEnd"/>
      <w:r w:rsidRPr="00581984">
        <w:t xml:space="preserve"> </w:t>
      </w:r>
      <w:proofErr w:type="spellStart"/>
      <w:r w:rsidRPr="00581984">
        <w:t>nhiệm</w:t>
      </w:r>
      <w:proofErr w:type="spellEnd"/>
      <w:r w:rsidRPr="00581984">
        <w:t xml:space="preserve"> </w:t>
      </w:r>
      <w:proofErr w:type="spellStart"/>
      <w:r w:rsidRPr="00581984">
        <w:t>ghi</w:t>
      </w:r>
      <w:proofErr w:type="spellEnd"/>
      <w:r w:rsidRPr="00581984">
        <w:t xml:space="preserve"> </w:t>
      </w:r>
      <w:proofErr w:type="spellStart"/>
      <w:r w:rsidRPr="00581984">
        <w:t>đầy</w:t>
      </w:r>
      <w:proofErr w:type="spellEnd"/>
      <w:r w:rsidRPr="00581984">
        <w:t xml:space="preserve"> </w:t>
      </w:r>
      <w:proofErr w:type="spellStart"/>
      <w:r w:rsidRPr="00581984">
        <w:t>đủ</w:t>
      </w:r>
      <w:proofErr w:type="spellEnd"/>
      <w:r w:rsidRPr="00581984">
        <w:t xml:space="preserve"> </w:t>
      </w:r>
      <w:proofErr w:type="spellStart"/>
      <w:r w:rsidRPr="00581984">
        <w:t>thông</w:t>
      </w:r>
      <w:proofErr w:type="spellEnd"/>
      <w:r w:rsidRPr="00581984">
        <w:t xml:space="preserve"> tin </w:t>
      </w:r>
      <w:proofErr w:type="spellStart"/>
      <w:r w:rsidRPr="00581984">
        <w:t>vào</w:t>
      </w:r>
      <w:proofErr w:type="spellEnd"/>
      <w:r w:rsidRPr="00581984">
        <w:t xml:space="preserve"> </w:t>
      </w:r>
      <w:proofErr w:type="spellStart"/>
      <w:r w:rsidRPr="00581984">
        <w:t>Sổ</w:t>
      </w:r>
      <w:proofErr w:type="spellEnd"/>
      <w:r w:rsidRPr="00581984">
        <w:t xml:space="preserve"> </w:t>
      </w:r>
      <w:proofErr w:type="spellStart"/>
      <w:r w:rsidRPr="00581984">
        <w:t>tiếp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và</w:t>
      </w:r>
      <w:proofErr w:type="spellEnd"/>
      <w:r w:rsidRPr="00581984">
        <w:t xml:space="preserve"> </w:t>
      </w:r>
      <w:proofErr w:type="spellStart"/>
      <w:r w:rsidRPr="00581984">
        <w:t>trả</w:t>
      </w:r>
      <w:proofErr w:type="spellEnd"/>
      <w:r w:rsidRPr="00581984">
        <w:t xml:space="preserve"> </w:t>
      </w:r>
      <w:proofErr w:type="spellStart"/>
      <w:r w:rsidRPr="00581984">
        <w:t>kết</w:t>
      </w:r>
      <w:proofErr w:type="spellEnd"/>
      <w:r w:rsidRPr="00581984">
        <w:t xml:space="preserve"> </w:t>
      </w:r>
      <w:proofErr w:type="spellStart"/>
      <w:r w:rsidRPr="00581984">
        <w:t>quả</w:t>
      </w:r>
      <w:proofErr w:type="spellEnd"/>
      <w:r w:rsidRPr="00581984">
        <w:t xml:space="preserve"> </w:t>
      </w:r>
      <w:proofErr w:type="spellStart"/>
      <w:r w:rsidRPr="00581984">
        <w:t>và</w:t>
      </w:r>
      <w:proofErr w:type="spellEnd"/>
      <w:r w:rsidRPr="00581984">
        <w:t xml:space="preserve"> </w:t>
      </w:r>
      <w:proofErr w:type="spellStart"/>
      <w:r w:rsidRPr="00581984">
        <w:t>trao</w:t>
      </w:r>
      <w:proofErr w:type="spellEnd"/>
      <w:r w:rsidRPr="00581984">
        <w:t xml:space="preserve"> </w:t>
      </w:r>
      <w:proofErr w:type="spellStart"/>
      <w:r w:rsidRPr="00581984">
        <w:t>Phiếu</w:t>
      </w:r>
      <w:proofErr w:type="spellEnd"/>
      <w:r w:rsidRPr="00581984">
        <w:t xml:space="preserve"> </w:t>
      </w:r>
      <w:proofErr w:type="spellStart"/>
      <w:r w:rsidRPr="00581984">
        <w:t>tiếp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và</w:t>
      </w:r>
      <w:proofErr w:type="spellEnd"/>
      <w:r w:rsidRPr="00581984">
        <w:t xml:space="preserve"> </w:t>
      </w:r>
      <w:proofErr w:type="spellStart"/>
      <w:r w:rsidRPr="00581984">
        <w:t>trả</w:t>
      </w:r>
      <w:proofErr w:type="spellEnd"/>
      <w:r w:rsidRPr="00581984">
        <w:t xml:space="preserve"> </w:t>
      </w:r>
      <w:proofErr w:type="spellStart"/>
      <w:r w:rsidRPr="00581984">
        <w:t>kết</w:t>
      </w:r>
      <w:proofErr w:type="spellEnd"/>
      <w:r w:rsidRPr="00581984">
        <w:t xml:space="preserve"> </w:t>
      </w:r>
      <w:proofErr w:type="spellStart"/>
      <w:r w:rsidRPr="00581984">
        <w:t>quả</w:t>
      </w:r>
      <w:proofErr w:type="spellEnd"/>
      <w:r w:rsidRPr="00581984">
        <w:t xml:space="preserve"> </w:t>
      </w:r>
      <w:proofErr w:type="spellStart"/>
      <w:r w:rsidRPr="00581984">
        <w:t>cho</w:t>
      </w:r>
      <w:proofErr w:type="spellEnd"/>
      <w:r w:rsidRPr="00581984">
        <w:t xml:space="preserve"> </w:t>
      </w:r>
      <w:proofErr w:type="spellStart"/>
      <w:r w:rsidRPr="00581984">
        <w:t>người</w:t>
      </w:r>
      <w:proofErr w:type="spellEnd"/>
      <w:r w:rsidRPr="00581984">
        <w:t xml:space="preserve"> </w:t>
      </w:r>
      <w:proofErr w:type="spellStart"/>
      <w:r w:rsidRPr="00581984">
        <w:t>nộp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>.</w:t>
      </w:r>
    </w:p>
    <w:p w14:paraId="3DCAF1CA" w14:textId="77777777" w:rsidR="00581984" w:rsidRDefault="00581984" w:rsidP="00581984">
      <w:pPr>
        <w:jc w:val="both"/>
      </w:pPr>
      <w:r w:rsidRPr="00581984">
        <w:t xml:space="preserve"> - Trường </w:t>
      </w:r>
      <w:proofErr w:type="spellStart"/>
      <w:r w:rsidRPr="00581984">
        <w:t>hợp</w:t>
      </w:r>
      <w:proofErr w:type="spellEnd"/>
      <w:r w:rsidRPr="00581984">
        <w:t xml:space="preserve"> </w:t>
      </w:r>
      <w:proofErr w:type="spellStart"/>
      <w:r w:rsidRPr="00581984">
        <w:t>hộ</w:t>
      </w:r>
      <w:proofErr w:type="spellEnd"/>
      <w:r w:rsidRPr="00581984">
        <w:t xml:space="preserve"> </w:t>
      </w:r>
      <w:proofErr w:type="spellStart"/>
      <w:r w:rsidRPr="00581984">
        <w:t>gia</w:t>
      </w:r>
      <w:proofErr w:type="spellEnd"/>
      <w:r w:rsidRPr="00581984">
        <w:t xml:space="preserve"> </w:t>
      </w:r>
      <w:proofErr w:type="spellStart"/>
      <w:r w:rsidRPr="00581984">
        <w:t>đình</w:t>
      </w:r>
      <w:proofErr w:type="spellEnd"/>
      <w:r w:rsidRPr="00581984">
        <w:t xml:space="preserve">, </w:t>
      </w:r>
      <w:proofErr w:type="spellStart"/>
      <w:r w:rsidRPr="00581984">
        <w:t>cá</w:t>
      </w:r>
      <w:proofErr w:type="spellEnd"/>
      <w:r w:rsidRPr="00581984">
        <w:t xml:space="preserve"> </w:t>
      </w:r>
      <w:proofErr w:type="spellStart"/>
      <w:r w:rsidRPr="00581984">
        <w:t>nhân</w:t>
      </w:r>
      <w:proofErr w:type="spellEnd"/>
      <w:r w:rsidRPr="00581984">
        <w:t xml:space="preserve">, </w:t>
      </w:r>
      <w:proofErr w:type="spellStart"/>
      <w:r w:rsidRPr="00581984">
        <w:t>cộng</w:t>
      </w:r>
      <w:proofErr w:type="spellEnd"/>
      <w:r w:rsidRPr="00581984">
        <w:t xml:space="preserve"> </w:t>
      </w:r>
      <w:proofErr w:type="spellStart"/>
      <w:r w:rsidRPr="00581984">
        <w:t>đồng</w:t>
      </w:r>
      <w:proofErr w:type="spellEnd"/>
      <w:r w:rsidRPr="00581984">
        <w:t xml:space="preserve"> </w:t>
      </w:r>
      <w:proofErr w:type="spellStart"/>
      <w:r w:rsidRPr="00581984">
        <w:t>dân</w:t>
      </w:r>
      <w:proofErr w:type="spellEnd"/>
      <w:r w:rsidRPr="00581984">
        <w:t xml:space="preserve"> </w:t>
      </w:r>
      <w:proofErr w:type="spellStart"/>
      <w:r w:rsidRPr="00581984">
        <w:t>cư</w:t>
      </w:r>
      <w:proofErr w:type="spellEnd"/>
      <w:r w:rsidRPr="00581984">
        <w:t xml:space="preserve"> </w:t>
      </w:r>
      <w:proofErr w:type="spellStart"/>
      <w:r w:rsidRPr="00581984">
        <w:t>nộp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tại</w:t>
      </w:r>
      <w:proofErr w:type="spellEnd"/>
      <w:r w:rsidRPr="00581984">
        <w:t xml:space="preserve"> </w:t>
      </w:r>
      <w:proofErr w:type="spellStart"/>
      <w:r w:rsidRPr="00581984">
        <w:t>Ủy</w:t>
      </w:r>
      <w:proofErr w:type="spellEnd"/>
      <w:r w:rsidRPr="00581984">
        <w:t xml:space="preserve"> ban </w:t>
      </w:r>
      <w:proofErr w:type="spellStart"/>
      <w:r w:rsidRPr="00581984">
        <w:t>nhân</w:t>
      </w:r>
      <w:proofErr w:type="spellEnd"/>
      <w:r w:rsidRPr="00581984">
        <w:t xml:space="preserve"> </w:t>
      </w:r>
      <w:proofErr w:type="spellStart"/>
      <w:r w:rsidRPr="00581984">
        <w:t>dân</w:t>
      </w:r>
      <w:proofErr w:type="spellEnd"/>
      <w:r w:rsidRPr="00581984">
        <w:t xml:space="preserve"> </w:t>
      </w: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xã</w:t>
      </w:r>
      <w:proofErr w:type="spellEnd"/>
      <w:r w:rsidRPr="00581984">
        <w:t xml:space="preserve"> </w:t>
      </w:r>
      <w:proofErr w:type="spellStart"/>
      <w:r w:rsidRPr="00581984">
        <w:t>thì</w:t>
      </w:r>
      <w:proofErr w:type="spellEnd"/>
      <w:r w:rsidRPr="00581984">
        <w:t xml:space="preserve"> </w:t>
      </w:r>
      <w:proofErr w:type="spellStart"/>
      <w:r w:rsidRPr="00581984">
        <w:t>Ủy</w:t>
      </w:r>
      <w:proofErr w:type="spellEnd"/>
      <w:r w:rsidRPr="00581984">
        <w:t xml:space="preserve"> ban </w:t>
      </w:r>
      <w:proofErr w:type="spellStart"/>
      <w:r w:rsidRPr="00581984">
        <w:t>nhân</w:t>
      </w:r>
      <w:proofErr w:type="spellEnd"/>
      <w:r w:rsidRPr="00581984">
        <w:t xml:space="preserve"> </w:t>
      </w:r>
      <w:proofErr w:type="spellStart"/>
      <w:r w:rsidRPr="00581984">
        <w:t>dân</w:t>
      </w:r>
      <w:proofErr w:type="spellEnd"/>
      <w:r w:rsidRPr="00581984">
        <w:t xml:space="preserve"> </w:t>
      </w: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xã</w:t>
      </w:r>
      <w:proofErr w:type="spellEnd"/>
      <w:r w:rsidRPr="00581984">
        <w:t xml:space="preserve"> </w:t>
      </w:r>
      <w:proofErr w:type="spellStart"/>
      <w:r w:rsidRPr="00581984">
        <w:t>thực</w:t>
      </w:r>
      <w:proofErr w:type="spellEnd"/>
      <w:r w:rsidRPr="00581984">
        <w:t xml:space="preserve"> </w:t>
      </w:r>
      <w:proofErr w:type="spellStart"/>
      <w:r w:rsidRPr="00581984">
        <w:t>hiện</w:t>
      </w:r>
      <w:proofErr w:type="spellEnd"/>
      <w:r w:rsidRPr="00581984">
        <w:t xml:space="preserve">: </w:t>
      </w:r>
    </w:p>
    <w:p w14:paraId="7062F308" w14:textId="21FB391E" w:rsidR="00581984" w:rsidRDefault="00581984" w:rsidP="00581984">
      <w:pPr>
        <w:jc w:val="both"/>
      </w:pPr>
      <w:r w:rsidRPr="00581984">
        <w:t xml:space="preserve">* Trường </w:t>
      </w:r>
      <w:proofErr w:type="spellStart"/>
      <w:r w:rsidRPr="00581984">
        <w:t>hợp</w:t>
      </w:r>
      <w:proofErr w:type="spellEnd"/>
      <w:r w:rsidRPr="00581984">
        <w:t xml:space="preserve"> </w:t>
      </w:r>
      <w:proofErr w:type="spellStart"/>
      <w:r w:rsidRPr="00581984">
        <w:t>có</w:t>
      </w:r>
      <w:proofErr w:type="spellEnd"/>
      <w:r w:rsidRPr="00581984">
        <w:t xml:space="preserve"> </w:t>
      </w:r>
      <w:proofErr w:type="spellStart"/>
      <w:r w:rsidRPr="00581984">
        <w:t>đề</w:t>
      </w:r>
      <w:proofErr w:type="spellEnd"/>
      <w:r w:rsidRPr="00581984">
        <w:t xml:space="preserve"> </w:t>
      </w:r>
      <w:proofErr w:type="spellStart"/>
      <w:r w:rsidRPr="00581984">
        <w:t>nghị</w:t>
      </w:r>
      <w:proofErr w:type="spellEnd"/>
      <w:r w:rsidRPr="00581984">
        <w:t xml:space="preserve"> </w:t>
      </w:r>
      <w:proofErr w:type="spellStart"/>
      <w:r w:rsidRPr="00581984">
        <w:t>chứng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sản</w:t>
      </w:r>
      <w:proofErr w:type="spellEnd"/>
      <w:r w:rsidRPr="00581984">
        <w:t xml:space="preserve"> </w:t>
      </w:r>
      <w:proofErr w:type="spellStart"/>
      <w:r w:rsidRPr="00581984">
        <w:t>gắn</w:t>
      </w:r>
      <w:proofErr w:type="spellEnd"/>
      <w:r w:rsidRPr="00581984">
        <w:t xml:space="preserve"> </w:t>
      </w:r>
      <w:proofErr w:type="spellStart"/>
      <w:r w:rsidRPr="00581984">
        <w:t>liền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: </w:t>
      </w:r>
      <w:proofErr w:type="spellStart"/>
      <w:r w:rsidRPr="00581984">
        <w:t>Kiểm</w:t>
      </w:r>
      <w:proofErr w:type="spellEnd"/>
      <w:r w:rsidRPr="00581984">
        <w:t xml:space="preserve"> </w:t>
      </w:r>
      <w:proofErr w:type="spellStart"/>
      <w:r w:rsidRPr="00581984">
        <w:t>tra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; </w:t>
      </w:r>
      <w:proofErr w:type="spellStart"/>
      <w:r w:rsidRPr="00581984">
        <w:t>xác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hiện</w:t>
      </w:r>
      <w:proofErr w:type="spellEnd"/>
      <w:r w:rsidRPr="00581984">
        <w:t xml:space="preserve"> </w:t>
      </w:r>
      <w:proofErr w:type="spellStart"/>
      <w:r w:rsidRPr="00581984">
        <w:t>trạng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sản</w:t>
      </w:r>
      <w:proofErr w:type="spellEnd"/>
      <w:r w:rsidRPr="00581984">
        <w:t xml:space="preserve"> </w:t>
      </w:r>
      <w:proofErr w:type="spellStart"/>
      <w:r w:rsidRPr="00581984">
        <w:t>gắn</w:t>
      </w:r>
      <w:proofErr w:type="spellEnd"/>
      <w:r w:rsidRPr="00581984">
        <w:t xml:space="preserve"> </w:t>
      </w:r>
      <w:proofErr w:type="spellStart"/>
      <w:r w:rsidRPr="00581984">
        <w:t>liền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so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nội</w:t>
      </w:r>
      <w:proofErr w:type="spellEnd"/>
      <w:r w:rsidRPr="00581984">
        <w:t xml:space="preserve"> dung </w:t>
      </w:r>
      <w:proofErr w:type="spellStart"/>
      <w:r w:rsidRPr="00581984">
        <w:t>kê</w:t>
      </w:r>
      <w:proofErr w:type="spellEnd"/>
      <w:r w:rsidRPr="00581984">
        <w:t xml:space="preserve"> </w:t>
      </w:r>
      <w:proofErr w:type="spellStart"/>
      <w:r w:rsidRPr="00581984">
        <w:t>khai</w:t>
      </w:r>
      <w:proofErr w:type="spellEnd"/>
      <w:r w:rsidRPr="00581984">
        <w:t xml:space="preserve"> </w:t>
      </w:r>
      <w:proofErr w:type="spellStart"/>
      <w:r w:rsidRPr="00581984">
        <w:t>đăng</w:t>
      </w:r>
      <w:proofErr w:type="spellEnd"/>
      <w:r w:rsidRPr="00581984">
        <w:t xml:space="preserve"> </w:t>
      </w:r>
      <w:proofErr w:type="spellStart"/>
      <w:r w:rsidRPr="00581984">
        <w:t>ký</w:t>
      </w:r>
      <w:proofErr w:type="spellEnd"/>
      <w:r w:rsidRPr="00581984">
        <w:t xml:space="preserve">; </w:t>
      </w:r>
      <w:proofErr w:type="spellStart"/>
      <w:r w:rsidRPr="00581984">
        <w:t>xác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tình</w:t>
      </w:r>
      <w:proofErr w:type="spellEnd"/>
      <w:r w:rsidRPr="00581984">
        <w:t xml:space="preserve"> </w:t>
      </w:r>
      <w:proofErr w:type="spellStart"/>
      <w:r w:rsidRPr="00581984">
        <w:t>trạng</w:t>
      </w:r>
      <w:proofErr w:type="spellEnd"/>
      <w:r w:rsidRPr="00581984">
        <w:t xml:space="preserve"> </w:t>
      </w:r>
      <w:proofErr w:type="spellStart"/>
      <w:r w:rsidRPr="00581984">
        <w:t>tranh</w:t>
      </w:r>
      <w:proofErr w:type="spellEnd"/>
      <w:r w:rsidRPr="00581984">
        <w:t xml:space="preserve"> </w:t>
      </w:r>
      <w:proofErr w:type="spellStart"/>
      <w:r w:rsidRPr="00581984">
        <w:t>chấp</w:t>
      </w:r>
      <w:proofErr w:type="spellEnd"/>
      <w:r w:rsidRPr="00581984">
        <w:t xml:space="preserve"> </w:t>
      </w:r>
      <w:proofErr w:type="spellStart"/>
      <w:r w:rsidRPr="00581984">
        <w:t>quyền</w:t>
      </w:r>
      <w:proofErr w:type="spellEnd"/>
      <w:r w:rsidRPr="00581984">
        <w:t xml:space="preserve"> </w:t>
      </w:r>
      <w:proofErr w:type="spellStart"/>
      <w:r w:rsidRPr="00581984">
        <w:t>sở</w:t>
      </w:r>
      <w:proofErr w:type="spellEnd"/>
      <w:r w:rsidRPr="00581984">
        <w:t xml:space="preserve"> </w:t>
      </w:r>
      <w:proofErr w:type="spellStart"/>
      <w:r w:rsidRPr="00581984">
        <w:t>hữu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sản</w:t>
      </w:r>
      <w:proofErr w:type="spellEnd"/>
      <w:r w:rsidRPr="00581984">
        <w:t xml:space="preserve"> </w:t>
      </w:r>
      <w:proofErr w:type="spellStart"/>
      <w:r w:rsidRPr="00581984">
        <w:t>đối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trường</w:t>
      </w:r>
      <w:proofErr w:type="spellEnd"/>
      <w:r w:rsidRPr="00581984">
        <w:t xml:space="preserve"> </w:t>
      </w:r>
      <w:proofErr w:type="spellStart"/>
      <w:r w:rsidRPr="00581984">
        <w:t>hợp</w:t>
      </w:r>
      <w:proofErr w:type="spellEnd"/>
      <w:r w:rsidRPr="00581984">
        <w:t xml:space="preserve"> </w:t>
      </w:r>
      <w:proofErr w:type="spellStart"/>
      <w:r w:rsidRPr="00581984">
        <w:t>không</w:t>
      </w:r>
      <w:proofErr w:type="spellEnd"/>
      <w:r w:rsidRPr="00581984">
        <w:t xml:space="preserve"> </w:t>
      </w:r>
      <w:proofErr w:type="spellStart"/>
      <w:r w:rsidRPr="00581984">
        <w:t>có</w:t>
      </w:r>
      <w:proofErr w:type="spellEnd"/>
      <w:r w:rsidRPr="00581984">
        <w:t xml:space="preserve"> </w:t>
      </w:r>
      <w:proofErr w:type="spellStart"/>
      <w:r w:rsidRPr="00581984">
        <w:t>giấy</w:t>
      </w:r>
      <w:proofErr w:type="spellEnd"/>
      <w:r w:rsidRPr="00581984">
        <w:t xml:space="preserve"> </w:t>
      </w:r>
      <w:proofErr w:type="spellStart"/>
      <w:r w:rsidRPr="00581984">
        <w:t>tờ</w:t>
      </w:r>
      <w:proofErr w:type="spellEnd"/>
      <w:r w:rsidRPr="00581984">
        <w:t xml:space="preserve"> </w:t>
      </w:r>
      <w:proofErr w:type="spellStart"/>
      <w:r w:rsidRPr="00581984">
        <w:t>về</w:t>
      </w:r>
      <w:proofErr w:type="spellEnd"/>
      <w:r w:rsidRPr="00581984">
        <w:t xml:space="preserve"> </w:t>
      </w:r>
      <w:proofErr w:type="spellStart"/>
      <w:r w:rsidRPr="00581984">
        <w:t>quyền</w:t>
      </w:r>
      <w:proofErr w:type="spellEnd"/>
      <w:r w:rsidRPr="00581984">
        <w:t xml:space="preserve"> </w:t>
      </w:r>
      <w:proofErr w:type="spellStart"/>
      <w:r w:rsidRPr="00581984">
        <w:t>sở</w:t>
      </w:r>
      <w:proofErr w:type="spellEnd"/>
      <w:r w:rsidRPr="00581984">
        <w:t xml:space="preserve"> </w:t>
      </w:r>
      <w:proofErr w:type="spellStart"/>
      <w:r w:rsidRPr="00581984">
        <w:t>hữu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sản</w:t>
      </w:r>
      <w:proofErr w:type="spellEnd"/>
      <w:r w:rsidRPr="00581984">
        <w:t xml:space="preserve"> </w:t>
      </w:r>
      <w:proofErr w:type="spellStart"/>
      <w:r w:rsidRPr="00581984">
        <w:t>theo</w:t>
      </w:r>
      <w:proofErr w:type="spellEnd"/>
      <w:r w:rsidRPr="00581984">
        <w:t xml:space="preserve"> </w:t>
      </w:r>
      <w:proofErr w:type="spellStart"/>
      <w:r w:rsidRPr="00581984">
        <w:t>quy</w:t>
      </w:r>
      <w:proofErr w:type="spellEnd"/>
      <w:r w:rsidRPr="00581984">
        <w:t xml:space="preserve"> </w:t>
      </w:r>
      <w:proofErr w:type="spellStart"/>
      <w:r w:rsidRPr="00581984">
        <w:t>định</w:t>
      </w:r>
      <w:proofErr w:type="spellEnd"/>
      <w:r w:rsidRPr="00581984">
        <w:t xml:space="preserve">; </w:t>
      </w:r>
      <w:proofErr w:type="spellStart"/>
      <w:r w:rsidRPr="00581984">
        <w:t>xác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thời</w:t>
      </w:r>
      <w:proofErr w:type="spellEnd"/>
      <w:r w:rsidRPr="00581984">
        <w:t xml:space="preserve"> </w:t>
      </w:r>
      <w:proofErr w:type="spellStart"/>
      <w:r w:rsidRPr="00581984">
        <w:t>điểm</w:t>
      </w:r>
      <w:proofErr w:type="spellEnd"/>
      <w:r w:rsidRPr="00581984">
        <w:t xml:space="preserve"> </w:t>
      </w:r>
      <w:proofErr w:type="spellStart"/>
      <w:r w:rsidRPr="00581984">
        <w:t>tạo</w:t>
      </w:r>
      <w:proofErr w:type="spellEnd"/>
      <w:r w:rsidRPr="00581984">
        <w:t xml:space="preserve"> </w:t>
      </w:r>
      <w:proofErr w:type="spellStart"/>
      <w:r w:rsidRPr="00581984">
        <w:t>lập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sản</w:t>
      </w:r>
      <w:proofErr w:type="spellEnd"/>
      <w:r w:rsidRPr="00581984">
        <w:t xml:space="preserve">, </w:t>
      </w:r>
      <w:proofErr w:type="spellStart"/>
      <w:r w:rsidRPr="00581984">
        <w:t>thuộc</w:t>
      </w:r>
      <w:proofErr w:type="spellEnd"/>
      <w:r w:rsidRPr="00581984">
        <w:t xml:space="preserve"> hay </w:t>
      </w:r>
      <w:proofErr w:type="spellStart"/>
      <w:r w:rsidRPr="00581984">
        <w:t>không</w:t>
      </w:r>
      <w:proofErr w:type="spellEnd"/>
      <w:r w:rsidRPr="00581984">
        <w:t xml:space="preserve"> </w:t>
      </w:r>
      <w:proofErr w:type="spellStart"/>
      <w:r w:rsidRPr="00581984">
        <w:t>thuộc</w:t>
      </w:r>
      <w:proofErr w:type="spellEnd"/>
      <w:r w:rsidRPr="00581984">
        <w:t xml:space="preserve"> </w:t>
      </w:r>
      <w:proofErr w:type="spellStart"/>
      <w:r w:rsidRPr="00581984">
        <w:t>trường</w:t>
      </w:r>
      <w:proofErr w:type="spellEnd"/>
      <w:r w:rsidRPr="00581984">
        <w:t xml:space="preserve"> </w:t>
      </w:r>
      <w:proofErr w:type="spellStart"/>
      <w:r w:rsidRPr="00581984">
        <w:t>hợp</w:t>
      </w:r>
      <w:proofErr w:type="spellEnd"/>
      <w:r w:rsidRPr="00581984">
        <w:t xml:space="preserve"> </w:t>
      </w:r>
      <w:proofErr w:type="spellStart"/>
      <w:r w:rsidRPr="00581984">
        <w:t>phải</w:t>
      </w:r>
      <w:proofErr w:type="spellEnd"/>
      <w:r w:rsidRPr="00581984">
        <w:t xml:space="preserve"> </w:t>
      </w: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phép</w:t>
      </w:r>
      <w:proofErr w:type="spellEnd"/>
      <w:r w:rsidRPr="00581984">
        <w:t xml:space="preserve"> </w:t>
      </w:r>
      <w:proofErr w:type="spellStart"/>
      <w:r w:rsidRPr="00581984">
        <w:t>xây</w:t>
      </w:r>
      <w:proofErr w:type="spellEnd"/>
      <w:r w:rsidRPr="00581984">
        <w:t xml:space="preserve"> </w:t>
      </w:r>
      <w:proofErr w:type="spellStart"/>
      <w:r w:rsidRPr="00581984">
        <w:t>dựng</w:t>
      </w:r>
      <w:proofErr w:type="spellEnd"/>
      <w:r w:rsidRPr="00581984">
        <w:t xml:space="preserve">, </w:t>
      </w:r>
      <w:proofErr w:type="spellStart"/>
      <w:r w:rsidRPr="00581984">
        <w:t>sự</w:t>
      </w:r>
      <w:proofErr w:type="spellEnd"/>
      <w:r w:rsidRPr="00581984">
        <w:t xml:space="preserve"> </w:t>
      </w:r>
      <w:proofErr w:type="spellStart"/>
      <w:r w:rsidRPr="00581984">
        <w:t>phù</w:t>
      </w:r>
      <w:proofErr w:type="spellEnd"/>
      <w:r w:rsidRPr="00581984">
        <w:t xml:space="preserve"> </w:t>
      </w:r>
      <w:proofErr w:type="spellStart"/>
      <w:r w:rsidRPr="00581984">
        <w:t>hợp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quy</w:t>
      </w:r>
      <w:proofErr w:type="spellEnd"/>
      <w:r w:rsidRPr="00581984">
        <w:t xml:space="preserve"> </w:t>
      </w:r>
      <w:proofErr w:type="spellStart"/>
      <w:r w:rsidRPr="00581984">
        <w:t>hoạch</w:t>
      </w:r>
      <w:proofErr w:type="spellEnd"/>
      <w:r w:rsidRPr="00581984">
        <w:t xml:space="preserve"> </w:t>
      </w:r>
      <w:proofErr w:type="spellStart"/>
      <w:r w:rsidRPr="00581984">
        <w:t>được</w:t>
      </w:r>
      <w:proofErr w:type="spellEnd"/>
      <w:r w:rsidRPr="00581984">
        <w:t xml:space="preserve"> </w:t>
      </w:r>
      <w:proofErr w:type="spellStart"/>
      <w:r w:rsidRPr="00581984">
        <w:t>duyệt</w:t>
      </w:r>
      <w:proofErr w:type="spellEnd"/>
      <w:r w:rsidRPr="00581984">
        <w:t xml:space="preserve"> </w:t>
      </w:r>
      <w:proofErr w:type="spellStart"/>
      <w:r w:rsidRPr="00581984">
        <w:t>đối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nhà</w:t>
      </w:r>
      <w:proofErr w:type="spellEnd"/>
      <w:r w:rsidRPr="00581984">
        <w:t xml:space="preserve"> ở, </w:t>
      </w:r>
      <w:proofErr w:type="spellStart"/>
      <w:r w:rsidRPr="00581984">
        <w:t>công</w:t>
      </w:r>
      <w:proofErr w:type="spellEnd"/>
      <w:r w:rsidRPr="00581984">
        <w:t xml:space="preserve"> </w:t>
      </w:r>
      <w:proofErr w:type="spellStart"/>
      <w:r w:rsidRPr="00581984">
        <w:t>trình</w:t>
      </w:r>
      <w:proofErr w:type="spellEnd"/>
      <w:r w:rsidRPr="00581984">
        <w:t xml:space="preserve"> </w:t>
      </w:r>
      <w:proofErr w:type="spellStart"/>
      <w:r w:rsidRPr="00581984">
        <w:t>xây</w:t>
      </w:r>
      <w:proofErr w:type="spellEnd"/>
      <w:r w:rsidRPr="00581984">
        <w:t xml:space="preserve"> </w:t>
      </w:r>
      <w:proofErr w:type="spellStart"/>
      <w:r w:rsidRPr="00581984">
        <w:t>dựng</w:t>
      </w:r>
      <w:proofErr w:type="spellEnd"/>
      <w:r w:rsidRPr="00581984">
        <w:t xml:space="preserve">; </w:t>
      </w:r>
      <w:proofErr w:type="spellStart"/>
      <w:r w:rsidRPr="00581984">
        <w:t>xác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đồ</w:t>
      </w:r>
      <w:proofErr w:type="spellEnd"/>
      <w:r w:rsidRPr="00581984">
        <w:t xml:space="preserve"> </w:t>
      </w:r>
      <w:proofErr w:type="spellStart"/>
      <w:r w:rsidRPr="00581984">
        <w:t>nhà</w:t>
      </w:r>
      <w:proofErr w:type="spellEnd"/>
      <w:r w:rsidRPr="00581984">
        <w:t xml:space="preserve"> ở </w:t>
      </w:r>
      <w:proofErr w:type="spellStart"/>
      <w:r w:rsidRPr="00581984">
        <w:t>hoặc</w:t>
      </w:r>
      <w:proofErr w:type="spellEnd"/>
      <w:r w:rsidRPr="00581984">
        <w:t xml:space="preserve"> </w:t>
      </w:r>
      <w:proofErr w:type="spellStart"/>
      <w:r w:rsidRPr="00581984">
        <w:t>công</w:t>
      </w:r>
      <w:proofErr w:type="spellEnd"/>
      <w:r w:rsidRPr="00581984">
        <w:t xml:space="preserve"> </w:t>
      </w:r>
      <w:proofErr w:type="spellStart"/>
      <w:r w:rsidRPr="00581984">
        <w:t>trình</w:t>
      </w:r>
      <w:proofErr w:type="spellEnd"/>
      <w:r w:rsidRPr="00581984">
        <w:t xml:space="preserve"> </w:t>
      </w:r>
      <w:proofErr w:type="spellStart"/>
      <w:r w:rsidRPr="00581984">
        <w:t>xây</w:t>
      </w:r>
      <w:proofErr w:type="spellEnd"/>
      <w:r w:rsidRPr="00581984">
        <w:t xml:space="preserve"> </w:t>
      </w:r>
      <w:proofErr w:type="spellStart"/>
      <w:r w:rsidRPr="00581984">
        <w:t>dựng</w:t>
      </w:r>
      <w:proofErr w:type="spellEnd"/>
      <w:r w:rsidRPr="00581984">
        <w:t xml:space="preserve"> </w:t>
      </w:r>
      <w:proofErr w:type="spellStart"/>
      <w:r w:rsidRPr="00581984">
        <w:t>nếu</w:t>
      </w:r>
      <w:proofErr w:type="spellEnd"/>
      <w:r w:rsidRPr="00581984">
        <w:t xml:space="preserve"> </w:t>
      </w:r>
      <w:proofErr w:type="spellStart"/>
      <w:r w:rsidRPr="00581984">
        <w:t>chưa</w:t>
      </w:r>
      <w:proofErr w:type="spellEnd"/>
      <w:r w:rsidRPr="00581984">
        <w:t xml:space="preserve"> </w:t>
      </w:r>
      <w:proofErr w:type="spellStart"/>
      <w:r w:rsidRPr="00581984">
        <w:t>có</w:t>
      </w:r>
      <w:proofErr w:type="spellEnd"/>
      <w:r w:rsidRPr="00581984">
        <w:t xml:space="preserve"> </w:t>
      </w:r>
      <w:proofErr w:type="spellStart"/>
      <w:r w:rsidRPr="00581984">
        <w:t>xác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của</w:t>
      </w:r>
      <w:proofErr w:type="spellEnd"/>
      <w:r w:rsidRPr="00581984">
        <w:t xml:space="preserve"> </w:t>
      </w:r>
      <w:proofErr w:type="spellStart"/>
      <w:r w:rsidRPr="00581984">
        <w:t>tổ</w:t>
      </w:r>
      <w:proofErr w:type="spellEnd"/>
      <w:r w:rsidRPr="00581984">
        <w:t xml:space="preserve"> </w:t>
      </w:r>
      <w:proofErr w:type="spellStart"/>
      <w:r w:rsidRPr="00581984">
        <w:t>chức</w:t>
      </w:r>
      <w:proofErr w:type="spellEnd"/>
      <w:r w:rsidRPr="00581984">
        <w:t xml:space="preserve"> </w:t>
      </w:r>
      <w:proofErr w:type="spellStart"/>
      <w:r w:rsidRPr="00581984">
        <w:t>có</w:t>
      </w:r>
      <w:proofErr w:type="spellEnd"/>
      <w:r w:rsidRPr="00581984">
        <w:t xml:space="preserve"> </w:t>
      </w:r>
      <w:proofErr w:type="spellStart"/>
      <w:r w:rsidRPr="00581984">
        <w:t>tư</w:t>
      </w:r>
      <w:proofErr w:type="spellEnd"/>
      <w:r w:rsidRPr="00581984">
        <w:t xml:space="preserve"> </w:t>
      </w:r>
      <w:proofErr w:type="spellStart"/>
      <w:r w:rsidRPr="00581984">
        <w:t>cách</w:t>
      </w:r>
      <w:proofErr w:type="spellEnd"/>
      <w:r w:rsidRPr="00581984">
        <w:t xml:space="preserve"> </w:t>
      </w:r>
      <w:proofErr w:type="spellStart"/>
      <w:r w:rsidRPr="00581984">
        <w:t>pháp</w:t>
      </w:r>
      <w:proofErr w:type="spellEnd"/>
      <w:r w:rsidRPr="00581984">
        <w:t xml:space="preserve"> </w:t>
      </w:r>
      <w:proofErr w:type="spellStart"/>
      <w:r w:rsidRPr="00581984">
        <w:t>nhân</w:t>
      </w:r>
      <w:proofErr w:type="spellEnd"/>
      <w:r w:rsidRPr="00581984">
        <w:t xml:space="preserve"> </w:t>
      </w:r>
      <w:proofErr w:type="spellStart"/>
      <w:r w:rsidRPr="00581984">
        <w:t>về</w:t>
      </w:r>
      <w:proofErr w:type="spellEnd"/>
      <w:r w:rsidRPr="00581984">
        <w:t xml:space="preserve"> </w:t>
      </w:r>
      <w:proofErr w:type="spellStart"/>
      <w:r w:rsidRPr="00581984">
        <w:t>hoạt</w:t>
      </w:r>
      <w:proofErr w:type="spellEnd"/>
      <w:r w:rsidRPr="00581984">
        <w:t xml:space="preserve"> </w:t>
      </w:r>
      <w:proofErr w:type="spellStart"/>
      <w:r w:rsidRPr="00581984">
        <w:t>động</w:t>
      </w:r>
      <w:proofErr w:type="spellEnd"/>
      <w:r w:rsidRPr="00581984">
        <w:t xml:space="preserve"> </w:t>
      </w:r>
      <w:proofErr w:type="spellStart"/>
      <w:r w:rsidRPr="00581984">
        <w:t>xây</w:t>
      </w:r>
      <w:proofErr w:type="spellEnd"/>
      <w:r w:rsidRPr="00581984">
        <w:t xml:space="preserve"> </w:t>
      </w:r>
      <w:proofErr w:type="spellStart"/>
      <w:r w:rsidRPr="00581984">
        <w:t>dựng</w:t>
      </w:r>
      <w:proofErr w:type="spellEnd"/>
      <w:r w:rsidRPr="00581984">
        <w:t xml:space="preserve"> </w:t>
      </w:r>
      <w:proofErr w:type="spellStart"/>
      <w:r w:rsidRPr="00581984">
        <w:t>hoặc</w:t>
      </w:r>
      <w:proofErr w:type="spellEnd"/>
      <w:r w:rsidRPr="00581984">
        <w:t xml:space="preserve"> </w:t>
      </w:r>
      <w:proofErr w:type="spellStart"/>
      <w:r w:rsidRPr="00581984">
        <w:t>hoạt</w:t>
      </w:r>
      <w:proofErr w:type="spellEnd"/>
      <w:r w:rsidRPr="00581984">
        <w:t xml:space="preserve"> </w:t>
      </w:r>
      <w:proofErr w:type="spellStart"/>
      <w:r w:rsidRPr="00581984">
        <w:t>động</w:t>
      </w:r>
      <w:proofErr w:type="spellEnd"/>
      <w:r w:rsidRPr="00581984">
        <w:t xml:space="preserve"> </w:t>
      </w:r>
      <w:proofErr w:type="spellStart"/>
      <w:r w:rsidRPr="00581984">
        <w:t>đo</w:t>
      </w:r>
      <w:proofErr w:type="spellEnd"/>
      <w:r w:rsidRPr="00581984">
        <w:t xml:space="preserve"> </w:t>
      </w:r>
      <w:proofErr w:type="spellStart"/>
      <w:r w:rsidRPr="00581984">
        <w:t>đạc</w:t>
      </w:r>
      <w:proofErr w:type="spellEnd"/>
      <w:r w:rsidRPr="00581984">
        <w:t xml:space="preserve"> </w:t>
      </w:r>
      <w:proofErr w:type="spellStart"/>
      <w:r w:rsidRPr="00581984">
        <w:t>bản</w:t>
      </w:r>
      <w:proofErr w:type="spellEnd"/>
      <w:r w:rsidRPr="00581984">
        <w:t xml:space="preserve"> </w:t>
      </w:r>
      <w:proofErr w:type="spellStart"/>
      <w:r w:rsidRPr="00581984">
        <w:t>đồ</w:t>
      </w:r>
      <w:proofErr w:type="spellEnd"/>
      <w:r w:rsidRPr="00581984">
        <w:t xml:space="preserve">; </w:t>
      </w:r>
      <w:proofErr w:type="spellStart"/>
      <w:r w:rsidRPr="00581984">
        <w:t>gửi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đến</w:t>
      </w:r>
      <w:proofErr w:type="spellEnd"/>
      <w:r w:rsidRPr="00581984">
        <w:t xml:space="preserve"> Văn </w:t>
      </w:r>
      <w:proofErr w:type="spellStart"/>
      <w:r w:rsidRPr="00581984">
        <w:t>phòng</w:t>
      </w:r>
      <w:proofErr w:type="spellEnd"/>
      <w:r w:rsidRPr="00581984">
        <w:t xml:space="preserve"> </w:t>
      </w:r>
      <w:proofErr w:type="spellStart"/>
      <w:r w:rsidRPr="00581984">
        <w:t>đăng</w:t>
      </w:r>
      <w:proofErr w:type="spellEnd"/>
      <w:r w:rsidRPr="00581984">
        <w:t xml:space="preserve"> </w:t>
      </w:r>
      <w:proofErr w:type="spellStart"/>
      <w:r w:rsidRPr="00581984">
        <w:t>ký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đai</w:t>
      </w:r>
      <w:proofErr w:type="spellEnd"/>
      <w:r w:rsidRPr="00581984">
        <w:t xml:space="preserve">. * Trường </w:t>
      </w:r>
      <w:proofErr w:type="spellStart"/>
      <w:r w:rsidRPr="00581984">
        <w:t>hợp</w:t>
      </w:r>
      <w:proofErr w:type="spellEnd"/>
      <w:r w:rsidRPr="00581984">
        <w:t xml:space="preserve"> </w:t>
      </w:r>
      <w:proofErr w:type="spellStart"/>
      <w:r w:rsidRPr="00581984">
        <w:t>không</w:t>
      </w:r>
      <w:proofErr w:type="spellEnd"/>
      <w:r w:rsidRPr="00581984">
        <w:t xml:space="preserve"> </w:t>
      </w:r>
      <w:proofErr w:type="spellStart"/>
      <w:r w:rsidRPr="00581984">
        <w:t>đề</w:t>
      </w:r>
      <w:proofErr w:type="spellEnd"/>
      <w:r w:rsidRPr="00581984">
        <w:t xml:space="preserve"> </w:t>
      </w:r>
      <w:proofErr w:type="spellStart"/>
      <w:r w:rsidRPr="00581984">
        <w:t>nghị</w:t>
      </w:r>
      <w:proofErr w:type="spellEnd"/>
      <w:r w:rsidRPr="00581984">
        <w:t xml:space="preserve"> </w:t>
      </w:r>
      <w:proofErr w:type="spellStart"/>
      <w:r w:rsidRPr="00581984">
        <w:t>chứng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quyền</w:t>
      </w:r>
      <w:proofErr w:type="spellEnd"/>
      <w:r w:rsidRPr="00581984">
        <w:t xml:space="preserve"> </w:t>
      </w:r>
      <w:proofErr w:type="spellStart"/>
      <w:r w:rsidRPr="00581984">
        <w:t>sở</w:t>
      </w:r>
      <w:proofErr w:type="spellEnd"/>
      <w:r w:rsidRPr="00581984">
        <w:t xml:space="preserve"> </w:t>
      </w:r>
      <w:proofErr w:type="spellStart"/>
      <w:r w:rsidRPr="00581984">
        <w:t>hữu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sản</w:t>
      </w:r>
      <w:proofErr w:type="spellEnd"/>
      <w:r w:rsidRPr="00581984">
        <w:t xml:space="preserve"> </w:t>
      </w:r>
      <w:proofErr w:type="spellStart"/>
      <w:r w:rsidRPr="00581984">
        <w:t>gắn</w:t>
      </w:r>
      <w:proofErr w:type="spellEnd"/>
      <w:r w:rsidRPr="00581984">
        <w:t xml:space="preserve"> </w:t>
      </w:r>
      <w:proofErr w:type="spellStart"/>
      <w:r w:rsidRPr="00581984">
        <w:t>liền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thì</w:t>
      </w:r>
      <w:proofErr w:type="spellEnd"/>
      <w:r w:rsidRPr="00581984">
        <w:t xml:space="preserve"> </w:t>
      </w:r>
      <w:proofErr w:type="spellStart"/>
      <w:r w:rsidRPr="00581984">
        <w:t>gửi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đến</w:t>
      </w:r>
      <w:proofErr w:type="spellEnd"/>
      <w:r w:rsidRPr="00581984">
        <w:t xml:space="preserve"> Văn </w:t>
      </w:r>
      <w:proofErr w:type="spellStart"/>
      <w:r w:rsidRPr="00581984">
        <w:t>phòng</w:t>
      </w:r>
      <w:proofErr w:type="spellEnd"/>
      <w:r w:rsidRPr="00581984">
        <w:t xml:space="preserve"> </w:t>
      </w:r>
      <w:proofErr w:type="spellStart"/>
      <w:r w:rsidRPr="00581984">
        <w:t>đăng</w:t>
      </w:r>
      <w:proofErr w:type="spellEnd"/>
      <w:r w:rsidRPr="00581984">
        <w:t xml:space="preserve"> </w:t>
      </w:r>
      <w:proofErr w:type="spellStart"/>
      <w:r w:rsidRPr="00581984">
        <w:t>ký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đai</w:t>
      </w:r>
      <w:proofErr w:type="spellEnd"/>
      <w:r w:rsidRPr="00581984">
        <w:t xml:space="preserve">. </w:t>
      </w:r>
    </w:p>
    <w:p w14:paraId="237BF5DC" w14:textId="6593C113" w:rsidR="00581984" w:rsidRDefault="00581984" w:rsidP="00581984">
      <w:pPr>
        <w:jc w:val="both"/>
      </w:pPr>
      <w:r w:rsidRPr="00581984">
        <w:t xml:space="preserve">- Trường </w:t>
      </w:r>
      <w:proofErr w:type="spellStart"/>
      <w:r w:rsidRPr="00581984">
        <w:t>hợp</w:t>
      </w:r>
      <w:proofErr w:type="spellEnd"/>
      <w:r w:rsidRPr="00581984">
        <w:t xml:space="preserve"> </w:t>
      </w:r>
      <w:proofErr w:type="spellStart"/>
      <w:r w:rsidRPr="00581984">
        <w:t>nộp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tại</w:t>
      </w:r>
      <w:proofErr w:type="spellEnd"/>
      <w:r w:rsidRPr="00581984">
        <w:t xml:space="preserve"> Văn </w:t>
      </w:r>
      <w:proofErr w:type="spellStart"/>
      <w:r w:rsidRPr="00581984">
        <w:t>phòng</w:t>
      </w:r>
      <w:proofErr w:type="spellEnd"/>
      <w:r w:rsidRPr="00581984">
        <w:t xml:space="preserve"> </w:t>
      </w:r>
      <w:proofErr w:type="spellStart"/>
      <w:r w:rsidRPr="00581984">
        <w:t>đăng</w:t>
      </w:r>
      <w:proofErr w:type="spellEnd"/>
      <w:r w:rsidRPr="00581984">
        <w:t xml:space="preserve"> </w:t>
      </w:r>
      <w:proofErr w:type="spellStart"/>
      <w:r w:rsidRPr="00581984">
        <w:t>ký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đai</w:t>
      </w:r>
      <w:proofErr w:type="spellEnd"/>
      <w:r w:rsidRPr="00581984">
        <w:t xml:space="preserve"> </w:t>
      </w:r>
      <w:proofErr w:type="spellStart"/>
      <w:r w:rsidRPr="00581984">
        <w:t>thì</w:t>
      </w:r>
      <w:proofErr w:type="spellEnd"/>
      <w:r w:rsidRPr="00581984">
        <w:t xml:space="preserve"> Văn </w:t>
      </w:r>
      <w:proofErr w:type="spellStart"/>
      <w:r w:rsidRPr="00581984">
        <w:t>phòng</w:t>
      </w:r>
      <w:proofErr w:type="spellEnd"/>
      <w:r w:rsidRPr="00581984">
        <w:t xml:space="preserve"> </w:t>
      </w:r>
      <w:proofErr w:type="spellStart"/>
      <w:r w:rsidRPr="00581984">
        <w:t>đăng</w:t>
      </w:r>
      <w:proofErr w:type="spellEnd"/>
      <w:r w:rsidRPr="00581984">
        <w:t xml:space="preserve"> </w:t>
      </w:r>
      <w:proofErr w:type="spellStart"/>
      <w:r w:rsidRPr="00581984">
        <w:t>ký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đai</w:t>
      </w:r>
      <w:proofErr w:type="spellEnd"/>
      <w:r w:rsidRPr="00581984">
        <w:t xml:space="preserve"> </w:t>
      </w:r>
      <w:proofErr w:type="spellStart"/>
      <w:r w:rsidRPr="00581984">
        <w:t>thực</w:t>
      </w:r>
      <w:proofErr w:type="spellEnd"/>
      <w:r w:rsidRPr="00581984">
        <w:t xml:space="preserve"> </w:t>
      </w:r>
      <w:proofErr w:type="spellStart"/>
      <w:r w:rsidRPr="00581984">
        <w:t>hiện</w:t>
      </w:r>
      <w:proofErr w:type="spellEnd"/>
      <w:r w:rsidRPr="00581984">
        <w:t xml:space="preserve"> </w:t>
      </w:r>
      <w:proofErr w:type="spellStart"/>
      <w:r w:rsidRPr="00581984">
        <w:t>các</w:t>
      </w:r>
      <w:proofErr w:type="spellEnd"/>
      <w:r w:rsidRPr="00581984">
        <w:t xml:space="preserve"> </w:t>
      </w:r>
      <w:proofErr w:type="spellStart"/>
      <w:r w:rsidRPr="00581984">
        <w:t>công</w:t>
      </w:r>
      <w:proofErr w:type="spellEnd"/>
      <w:r w:rsidRPr="00581984">
        <w:t xml:space="preserve"> </w:t>
      </w:r>
      <w:proofErr w:type="spellStart"/>
      <w:r w:rsidRPr="00581984">
        <w:t>việc</w:t>
      </w:r>
      <w:proofErr w:type="spellEnd"/>
      <w:r w:rsidRPr="00581984">
        <w:t xml:space="preserve"> </w:t>
      </w:r>
      <w:proofErr w:type="spellStart"/>
      <w:r w:rsidRPr="00581984">
        <w:t>như</w:t>
      </w:r>
      <w:proofErr w:type="spellEnd"/>
      <w:r w:rsidRPr="00581984">
        <w:t xml:space="preserve"> </w:t>
      </w:r>
      <w:proofErr w:type="spellStart"/>
      <w:r w:rsidRPr="00581984">
        <w:t>sau</w:t>
      </w:r>
      <w:proofErr w:type="spellEnd"/>
      <w:r w:rsidRPr="00581984">
        <w:t xml:space="preserve">: </w:t>
      </w:r>
    </w:p>
    <w:p w14:paraId="1F17C1A2" w14:textId="77777777" w:rsidR="00581984" w:rsidRDefault="00581984" w:rsidP="00581984">
      <w:pPr>
        <w:jc w:val="both"/>
      </w:pPr>
      <w:r w:rsidRPr="00581984">
        <w:t xml:space="preserve">+ </w:t>
      </w:r>
      <w:proofErr w:type="spellStart"/>
      <w:r w:rsidRPr="00581984">
        <w:t>Gửi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đến</w:t>
      </w:r>
      <w:proofErr w:type="spellEnd"/>
      <w:r w:rsidRPr="00581984">
        <w:t xml:space="preserve"> </w:t>
      </w:r>
      <w:proofErr w:type="spellStart"/>
      <w:r w:rsidRPr="00581984">
        <w:t>Ủy</w:t>
      </w:r>
      <w:proofErr w:type="spellEnd"/>
      <w:r w:rsidRPr="00581984">
        <w:t xml:space="preserve"> ban </w:t>
      </w:r>
      <w:proofErr w:type="spellStart"/>
      <w:r w:rsidRPr="00581984">
        <w:t>nhân</w:t>
      </w:r>
      <w:proofErr w:type="spellEnd"/>
      <w:r w:rsidRPr="00581984">
        <w:t xml:space="preserve"> </w:t>
      </w:r>
      <w:proofErr w:type="spellStart"/>
      <w:r w:rsidRPr="00581984">
        <w:t>dân</w:t>
      </w:r>
      <w:proofErr w:type="spellEnd"/>
      <w:r w:rsidRPr="00581984">
        <w:t xml:space="preserve"> </w:t>
      </w: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xã</w:t>
      </w:r>
      <w:proofErr w:type="spellEnd"/>
      <w:r w:rsidRPr="00581984">
        <w:t xml:space="preserve"> </w:t>
      </w:r>
      <w:proofErr w:type="spellStart"/>
      <w:r w:rsidRPr="00581984">
        <w:t>để</w:t>
      </w:r>
      <w:proofErr w:type="spellEnd"/>
      <w:r w:rsidRPr="00581984">
        <w:t xml:space="preserve"> </w:t>
      </w:r>
      <w:proofErr w:type="spellStart"/>
      <w:r w:rsidRPr="00581984">
        <w:t>lấy</w:t>
      </w:r>
      <w:proofErr w:type="spellEnd"/>
      <w:r w:rsidRPr="00581984">
        <w:t xml:space="preserve"> ý </w:t>
      </w:r>
      <w:proofErr w:type="spellStart"/>
      <w:r w:rsidRPr="00581984">
        <w:t>kiến</w:t>
      </w:r>
      <w:proofErr w:type="spellEnd"/>
      <w:r w:rsidRPr="00581984">
        <w:t xml:space="preserve"> </w:t>
      </w:r>
      <w:proofErr w:type="spellStart"/>
      <w:r w:rsidRPr="00581984">
        <w:t>xác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đối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trường</w:t>
      </w:r>
      <w:proofErr w:type="spellEnd"/>
      <w:r w:rsidRPr="00581984">
        <w:t xml:space="preserve"> </w:t>
      </w:r>
      <w:proofErr w:type="spellStart"/>
      <w:r w:rsidRPr="00581984">
        <w:t>hợp</w:t>
      </w:r>
      <w:proofErr w:type="spellEnd"/>
      <w:r w:rsidRPr="00581984">
        <w:t xml:space="preserve"> </w:t>
      </w:r>
      <w:proofErr w:type="spellStart"/>
      <w:r w:rsidRPr="00581984">
        <w:t>hộ</w:t>
      </w:r>
      <w:proofErr w:type="spellEnd"/>
      <w:r w:rsidRPr="00581984">
        <w:t xml:space="preserve"> </w:t>
      </w:r>
      <w:proofErr w:type="spellStart"/>
      <w:r w:rsidRPr="00581984">
        <w:t>gia</w:t>
      </w:r>
      <w:proofErr w:type="spellEnd"/>
      <w:r w:rsidRPr="00581984">
        <w:t xml:space="preserve"> </w:t>
      </w:r>
      <w:proofErr w:type="spellStart"/>
      <w:r w:rsidRPr="00581984">
        <w:t>đình</w:t>
      </w:r>
      <w:proofErr w:type="spellEnd"/>
      <w:r w:rsidRPr="00581984">
        <w:t xml:space="preserve">, </w:t>
      </w:r>
      <w:proofErr w:type="spellStart"/>
      <w:r w:rsidRPr="00581984">
        <w:t>cá</w:t>
      </w:r>
      <w:proofErr w:type="spellEnd"/>
      <w:r w:rsidRPr="00581984">
        <w:t xml:space="preserve"> </w:t>
      </w:r>
      <w:proofErr w:type="spellStart"/>
      <w:r w:rsidRPr="00581984">
        <w:t>nhân</w:t>
      </w:r>
      <w:proofErr w:type="spellEnd"/>
      <w:r w:rsidRPr="00581984">
        <w:t xml:space="preserve">, </w:t>
      </w:r>
      <w:proofErr w:type="spellStart"/>
      <w:r w:rsidRPr="00581984">
        <w:t>cộng</w:t>
      </w:r>
      <w:proofErr w:type="spellEnd"/>
      <w:r w:rsidRPr="00581984">
        <w:t xml:space="preserve"> </w:t>
      </w:r>
      <w:proofErr w:type="spellStart"/>
      <w:r w:rsidRPr="00581984">
        <w:t>đồng</w:t>
      </w:r>
      <w:proofErr w:type="spellEnd"/>
      <w:r w:rsidRPr="00581984">
        <w:t xml:space="preserve"> </w:t>
      </w:r>
      <w:proofErr w:type="spellStart"/>
      <w:r w:rsidRPr="00581984">
        <w:t>dân</w:t>
      </w:r>
      <w:proofErr w:type="spellEnd"/>
      <w:r w:rsidRPr="00581984">
        <w:t xml:space="preserve"> </w:t>
      </w:r>
      <w:proofErr w:type="spellStart"/>
      <w:r w:rsidRPr="00581984">
        <w:t>cư</w:t>
      </w:r>
      <w:proofErr w:type="spellEnd"/>
      <w:r w:rsidRPr="00581984">
        <w:t xml:space="preserve"> </w:t>
      </w:r>
      <w:proofErr w:type="spellStart"/>
      <w:r w:rsidRPr="00581984">
        <w:t>có</w:t>
      </w:r>
      <w:proofErr w:type="spellEnd"/>
      <w:r w:rsidRPr="00581984">
        <w:t xml:space="preserve"> </w:t>
      </w:r>
      <w:proofErr w:type="spellStart"/>
      <w:r w:rsidRPr="00581984">
        <w:t>đề</w:t>
      </w:r>
      <w:proofErr w:type="spellEnd"/>
      <w:r w:rsidRPr="00581984">
        <w:t xml:space="preserve"> </w:t>
      </w:r>
      <w:proofErr w:type="spellStart"/>
      <w:r w:rsidRPr="00581984">
        <w:t>nghị</w:t>
      </w:r>
      <w:proofErr w:type="spellEnd"/>
      <w:r w:rsidRPr="00581984">
        <w:t xml:space="preserve"> </w:t>
      </w:r>
      <w:proofErr w:type="spellStart"/>
      <w:r w:rsidRPr="00581984">
        <w:t>chứng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sản</w:t>
      </w:r>
      <w:proofErr w:type="spellEnd"/>
      <w:r w:rsidRPr="00581984">
        <w:t xml:space="preserve"> </w:t>
      </w:r>
      <w:proofErr w:type="spellStart"/>
      <w:r w:rsidRPr="00581984">
        <w:t>gắn</w:t>
      </w:r>
      <w:proofErr w:type="spellEnd"/>
      <w:r w:rsidRPr="00581984">
        <w:t xml:space="preserve"> </w:t>
      </w:r>
      <w:proofErr w:type="spellStart"/>
      <w:r w:rsidRPr="00581984">
        <w:t>liền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. </w:t>
      </w:r>
    </w:p>
    <w:p w14:paraId="0E764CAA" w14:textId="77777777" w:rsidR="00581984" w:rsidRDefault="00581984" w:rsidP="00581984">
      <w:pPr>
        <w:jc w:val="both"/>
      </w:pPr>
      <w:r w:rsidRPr="00581984">
        <w:t xml:space="preserve">+ </w:t>
      </w:r>
      <w:proofErr w:type="spellStart"/>
      <w:r w:rsidRPr="00581984">
        <w:t>Kiểm</w:t>
      </w:r>
      <w:proofErr w:type="spellEnd"/>
      <w:r w:rsidRPr="00581984">
        <w:t xml:space="preserve"> </w:t>
      </w:r>
      <w:proofErr w:type="spellStart"/>
      <w:r w:rsidRPr="00581984">
        <w:t>tra</w:t>
      </w:r>
      <w:proofErr w:type="spellEnd"/>
      <w:r w:rsidRPr="00581984">
        <w:t xml:space="preserve">, </w:t>
      </w:r>
      <w:proofErr w:type="spellStart"/>
      <w:r w:rsidRPr="00581984">
        <w:t>xác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đồ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sản</w:t>
      </w:r>
      <w:proofErr w:type="spellEnd"/>
      <w:r w:rsidRPr="00581984">
        <w:t xml:space="preserve"> </w:t>
      </w:r>
      <w:proofErr w:type="spellStart"/>
      <w:r w:rsidRPr="00581984">
        <w:t>gắn</w:t>
      </w:r>
      <w:proofErr w:type="spellEnd"/>
      <w:r w:rsidRPr="00581984">
        <w:t xml:space="preserve"> </w:t>
      </w:r>
      <w:proofErr w:type="spellStart"/>
      <w:r w:rsidRPr="00581984">
        <w:t>liền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đối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tổ</w:t>
      </w:r>
      <w:proofErr w:type="spellEnd"/>
      <w:r w:rsidRPr="00581984">
        <w:t xml:space="preserve"> </w:t>
      </w:r>
      <w:proofErr w:type="spellStart"/>
      <w:r w:rsidRPr="00581984">
        <w:t>chức</w:t>
      </w:r>
      <w:proofErr w:type="spellEnd"/>
      <w:r w:rsidRPr="00581984">
        <w:t xml:space="preserve"> </w:t>
      </w:r>
      <w:proofErr w:type="spellStart"/>
      <w:r w:rsidRPr="00581984">
        <w:t>trong</w:t>
      </w:r>
      <w:proofErr w:type="spellEnd"/>
      <w:r w:rsidRPr="00581984">
        <w:t xml:space="preserve"> </w:t>
      </w:r>
      <w:proofErr w:type="spellStart"/>
      <w:r w:rsidRPr="00581984">
        <w:t>nước</w:t>
      </w:r>
      <w:proofErr w:type="spellEnd"/>
      <w:r w:rsidRPr="00581984">
        <w:t xml:space="preserve">, </w:t>
      </w:r>
      <w:proofErr w:type="spellStart"/>
      <w:r w:rsidRPr="00581984">
        <w:t>cơ</w:t>
      </w:r>
      <w:proofErr w:type="spellEnd"/>
      <w:r w:rsidRPr="00581984">
        <w:t xml:space="preserve"> </w:t>
      </w:r>
      <w:proofErr w:type="spellStart"/>
      <w:r w:rsidRPr="00581984">
        <w:t>sở</w:t>
      </w:r>
      <w:proofErr w:type="spellEnd"/>
      <w:r w:rsidRPr="00581984">
        <w:t xml:space="preserve"> </w:t>
      </w:r>
      <w:proofErr w:type="spellStart"/>
      <w:r w:rsidRPr="00581984">
        <w:t>tôn</w:t>
      </w:r>
      <w:proofErr w:type="spellEnd"/>
      <w:r w:rsidRPr="00581984">
        <w:t xml:space="preserve"> </w:t>
      </w:r>
      <w:proofErr w:type="spellStart"/>
      <w:r w:rsidRPr="00581984">
        <w:t>giáo</w:t>
      </w:r>
      <w:proofErr w:type="spellEnd"/>
      <w:r w:rsidRPr="00581984">
        <w:t xml:space="preserve">, </w:t>
      </w:r>
      <w:proofErr w:type="spellStart"/>
      <w:r w:rsidRPr="00581984">
        <w:t>tổ</w:t>
      </w:r>
      <w:proofErr w:type="spellEnd"/>
      <w:r w:rsidRPr="00581984">
        <w:t xml:space="preserve"> </w:t>
      </w:r>
      <w:proofErr w:type="spellStart"/>
      <w:r w:rsidRPr="00581984">
        <w:t>chức</w:t>
      </w:r>
      <w:proofErr w:type="spellEnd"/>
      <w:r w:rsidRPr="00581984">
        <w:t xml:space="preserve"> </w:t>
      </w:r>
      <w:proofErr w:type="spellStart"/>
      <w:r w:rsidRPr="00581984">
        <w:t>nước</w:t>
      </w:r>
      <w:proofErr w:type="spellEnd"/>
      <w:r w:rsidRPr="00581984">
        <w:t xml:space="preserve"> </w:t>
      </w:r>
      <w:proofErr w:type="spellStart"/>
      <w:r w:rsidRPr="00581984">
        <w:t>ngoài</w:t>
      </w:r>
      <w:proofErr w:type="spellEnd"/>
      <w:r w:rsidRPr="00581984">
        <w:t xml:space="preserve">, </w:t>
      </w:r>
      <w:proofErr w:type="spellStart"/>
      <w:r w:rsidRPr="00581984">
        <w:t>cá</w:t>
      </w:r>
      <w:proofErr w:type="spellEnd"/>
      <w:r w:rsidRPr="00581984">
        <w:t xml:space="preserve"> </w:t>
      </w:r>
      <w:proofErr w:type="spellStart"/>
      <w:r w:rsidRPr="00581984">
        <w:t>nhân</w:t>
      </w:r>
      <w:proofErr w:type="spellEnd"/>
      <w:r w:rsidRPr="00581984">
        <w:t xml:space="preserve"> </w:t>
      </w:r>
      <w:proofErr w:type="spellStart"/>
      <w:r w:rsidRPr="00581984">
        <w:t>nước</w:t>
      </w:r>
      <w:proofErr w:type="spellEnd"/>
      <w:r w:rsidRPr="00581984">
        <w:t xml:space="preserve"> </w:t>
      </w:r>
      <w:proofErr w:type="spellStart"/>
      <w:r w:rsidRPr="00581984">
        <w:t>ngoài</w:t>
      </w:r>
      <w:proofErr w:type="spellEnd"/>
      <w:r w:rsidRPr="00581984">
        <w:t xml:space="preserve">, </w:t>
      </w:r>
      <w:proofErr w:type="spellStart"/>
      <w:r w:rsidRPr="00581984">
        <w:t>người</w:t>
      </w:r>
      <w:proofErr w:type="spellEnd"/>
      <w:r w:rsidRPr="00581984">
        <w:t xml:space="preserve"> Việt Nam </w:t>
      </w:r>
      <w:proofErr w:type="spellStart"/>
      <w:r w:rsidRPr="00581984">
        <w:t>định</w:t>
      </w:r>
      <w:proofErr w:type="spellEnd"/>
      <w:r w:rsidRPr="00581984">
        <w:t xml:space="preserve"> </w:t>
      </w:r>
      <w:proofErr w:type="spellStart"/>
      <w:r w:rsidRPr="00581984">
        <w:t>cư</w:t>
      </w:r>
      <w:proofErr w:type="spellEnd"/>
      <w:r w:rsidRPr="00581984">
        <w:t xml:space="preserve"> ở </w:t>
      </w:r>
      <w:proofErr w:type="spellStart"/>
      <w:r w:rsidRPr="00581984">
        <w:t>nước</w:t>
      </w:r>
      <w:proofErr w:type="spellEnd"/>
      <w:r w:rsidRPr="00581984">
        <w:t xml:space="preserve"> </w:t>
      </w:r>
      <w:proofErr w:type="spellStart"/>
      <w:r w:rsidRPr="00581984">
        <w:t>ngoài</w:t>
      </w:r>
      <w:proofErr w:type="spellEnd"/>
      <w:r w:rsidRPr="00581984">
        <w:t xml:space="preserve"> </w:t>
      </w:r>
      <w:proofErr w:type="spellStart"/>
      <w:r w:rsidRPr="00581984">
        <w:t>thực</w:t>
      </w:r>
      <w:proofErr w:type="spellEnd"/>
      <w:r w:rsidRPr="00581984">
        <w:t xml:space="preserve"> </w:t>
      </w:r>
      <w:proofErr w:type="spellStart"/>
      <w:r w:rsidRPr="00581984">
        <w:t>hiện</w:t>
      </w:r>
      <w:proofErr w:type="spellEnd"/>
      <w:r w:rsidRPr="00581984">
        <w:t xml:space="preserve"> </w:t>
      </w:r>
      <w:proofErr w:type="spellStart"/>
      <w:r w:rsidRPr="00581984">
        <w:t>dự</w:t>
      </w:r>
      <w:proofErr w:type="spellEnd"/>
      <w:r w:rsidRPr="00581984">
        <w:t xml:space="preserve"> </w:t>
      </w:r>
      <w:proofErr w:type="spellStart"/>
      <w:r w:rsidRPr="00581984">
        <w:t>án</w:t>
      </w:r>
      <w:proofErr w:type="spellEnd"/>
      <w:r w:rsidRPr="00581984">
        <w:t xml:space="preserve"> </w:t>
      </w:r>
      <w:proofErr w:type="spellStart"/>
      <w:r w:rsidRPr="00581984">
        <w:t>đầu</w:t>
      </w:r>
      <w:proofErr w:type="spellEnd"/>
      <w:r w:rsidRPr="00581984">
        <w:t xml:space="preserve"> </w:t>
      </w:r>
      <w:proofErr w:type="spellStart"/>
      <w:r w:rsidRPr="00581984">
        <w:t>tư</w:t>
      </w:r>
      <w:proofErr w:type="spellEnd"/>
      <w:r w:rsidRPr="00581984">
        <w:t xml:space="preserve"> </w:t>
      </w:r>
      <w:proofErr w:type="spellStart"/>
      <w:r w:rsidRPr="00581984">
        <w:t>mà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đồ</w:t>
      </w:r>
      <w:proofErr w:type="spellEnd"/>
      <w:r w:rsidRPr="00581984">
        <w:t xml:space="preserve"> </w:t>
      </w:r>
      <w:proofErr w:type="spellStart"/>
      <w:r w:rsidRPr="00581984">
        <w:t>đó</w:t>
      </w:r>
      <w:proofErr w:type="spellEnd"/>
      <w:r w:rsidRPr="00581984">
        <w:t xml:space="preserve"> </w:t>
      </w:r>
      <w:proofErr w:type="spellStart"/>
      <w:r w:rsidRPr="00581984">
        <w:t>chưa</w:t>
      </w:r>
      <w:proofErr w:type="spellEnd"/>
      <w:r w:rsidRPr="00581984">
        <w:t xml:space="preserve"> </w:t>
      </w:r>
      <w:proofErr w:type="spellStart"/>
      <w:r w:rsidRPr="00581984">
        <w:t>có</w:t>
      </w:r>
      <w:proofErr w:type="spellEnd"/>
      <w:r w:rsidRPr="00581984">
        <w:t xml:space="preserve"> </w:t>
      </w:r>
      <w:proofErr w:type="spellStart"/>
      <w:r w:rsidRPr="00581984">
        <w:t>xác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của</w:t>
      </w:r>
      <w:proofErr w:type="spellEnd"/>
      <w:r w:rsidRPr="00581984">
        <w:t xml:space="preserve"> </w:t>
      </w:r>
      <w:proofErr w:type="spellStart"/>
      <w:r w:rsidRPr="00581984">
        <w:t>tổ</w:t>
      </w:r>
      <w:proofErr w:type="spellEnd"/>
      <w:r w:rsidRPr="00581984">
        <w:t xml:space="preserve"> </w:t>
      </w:r>
      <w:proofErr w:type="spellStart"/>
      <w:r w:rsidRPr="00581984">
        <w:t>chức</w:t>
      </w:r>
      <w:proofErr w:type="spellEnd"/>
      <w:r w:rsidRPr="00581984">
        <w:t xml:space="preserve"> </w:t>
      </w:r>
      <w:proofErr w:type="spellStart"/>
      <w:r w:rsidRPr="00581984">
        <w:t>có</w:t>
      </w:r>
      <w:proofErr w:type="spellEnd"/>
      <w:r w:rsidRPr="00581984">
        <w:t xml:space="preserve"> </w:t>
      </w:r>
      <w:proofErr w:type="spellStart"/>
      <w:r w:rsidRPr="00581984">
        <w:t>tư</w:t>
      </w:r>
      <w:proofErr w:type="spellEnd"/>
      <w:r w:rsidRPr="00581984">
        <w:t xml:space="preserve"> </w:t>
      </w:r>
      <w:proofErr w:type="spellStart"/>
      <w:r w:rsidRPr="00581984">
        <w:t>cách</w:t>
      </w:r>
      <w:proofErr w:type="spellEnd"/>
      <w:r w:rsidRPr="00581984">
        <w:t xml:space="preserve"> </w:t>
      </w:r>
      <w:proofErr w:type="spellStart"/>
      <w:r w:rsidRPr="00581984">
        <w:t>pháp</w:t>
      </w:r>
      <w:proofErr w:type="spellEnd"/>
      <w:r w:rsidRPr="00581984">
        <w:t xml:space="preserve"> </w:t>
      </w:r>
      <w:proofErr w:type="spellStart"/>
      <w:r w:rsidRPr="00581984">
        <w:t>nhân</w:t>
      </w:r>
      <w:proofErr w:type="spellEnd"/>
      <w:r w:rsidRPr="00581984">
        <w:t xml:space="preserve"> </w:t>
      </w:r>
      <w:proofErr w:type="spellStart"/>
      <w:r w:rsidRPr="00581984">
        <w:t>về</w:t>
      </w:r>
      <w:proofErr w:type="spellEnd"/>
      <w:r w:rsidRPr="00581984">
        <w:t xml:space="preserve"> </w:t>
      </w:r>
      <w:proofErr w:type="spellStart"/>
      <w:r w:rsidRPr="00581984">
        <w:t>hoạt</w:t>
      </w:r>
      <w:proofErr w:type="spellEnd"/>
      <w:r w:rsidRPr="00581984">
        <w:t xml:space="preserve"> </w:t>
      </w:r>
      <w:proofErr w:type="spellStart"/>
      <w:r w:rsidRPr="00581984">
        <w:t>động</w:t>
      </w:r>
      <w:proofErr w:type="spellEnd"/>
      <w:r w:rsidRPr="00581984">
        <w:t xml:space="preserve"> </w:t>
      </w:r>
      <w:proofErr w:type="spellStart"/>
      <w:r w:rsidRPr="00581984">
        <w:t>xây</w:t>
      </w:r>
      <w:proofErr w:type="spellEnd"/>
      <w:r w:rsidRPr="00581984">
        <w:t xml:space="preserve"> </w:t>
      </w:r>
      <w:proofErr w:type="spellStart"/>
      <w:r w:rsidRPr="00581984">
        <w:t>dựng</w:t>
      </w:r>
      <w:proofErr w:type="spellEnd"/>
      <w:r w:rsidRPr="00581984">
        <w:t xml:space="preserve"> </w:t>
      </w:r>
      <w:proofErr w:type="spellStart"/>
      <w:r w:rsidRPr="00581984">
        <w:t>hoặc</w:t>
      </w:r>
      <w:proofErr w:type="spellEnd"/>
      <w:r w:rsidRPr="00581984">
        <w:t xml:space="preserve"> </w:t>
      </w:r>
      <w:proofErr w:type="spellStart"/>
      <w:r w:rsidRPr="00581984">
        <w:t>hoạt</w:t>
      </w:r>
      <w:proofErr w:type="spellEnd"/>
      <w:r w:rsidRPr="00581984">
        <w:t xml:space="preserve"> </w:t>
      </w:r>
      <w:proofErr w:type="spellStart"/>
      <w:r w:rsidRPr="00581984">
        <w:t>động</w:t>
      </w:r>
      <w:proofErr w:type="spellEnd"/>
      <w:r w:rsidRPr="00581984">
        <w:t xml:space="preserve"> </w:t>
      </w:r>
      <w:proofErr w:type="spellStart"/>
      <w:r w:rsidRPr="00581984">
        <w:t>đo</w:t>
      </w:r>
      <w:proofErr w:type="spellEnd"/>
      <w:r w:rsidRPr="00581984">
        <w:t xml:space="preserve"> </w:t>
      </w:r>
      <w:proofErr w:type="spellStart"/>
      <w:r w:rsidRPr="00581984">
        <w:t>đạc</w:t>
      </w:r>
      <w:proofErr w:type="spellEnd"/>
      <w:r w:rsidRPr="00581984">
        <w:t xml:space="preserve"> </w:t>
      </w:r>
      <w:proofErr w:type="spellStart"/>
      <w:r w:rsidRPr="00581984">
        <w:t>bản</w:t>
      </w:r>
      <w:proofErr w:type="spellEnd"/>
      <w:r w:rsidRPr="00581984">
        <w:t xml:space="preserve"> </w:t>
      </w:r>
      <w:proofErr w:type="spellStart"/>
      <w:r w:rsidRPr="00581984">
        <w:t>đồ</w:t>
      </w:r>
      <w:proofErr w:type="spellEnd"/>
      <w:r w:rsidRPr="00581984">
        <w:t xml:space="preserve">; + </w:t>
      </w:r>
      <w:proofErr w:type="spellStart"/>
      <w:r w:rsidRPr="00581984">
        <w:t>Gửi</w:t>
      </w:r>
      <w:proofErr w:type="spellEnd"/>
      <w:r w:rsidRPr="00581984">
        <w:t xml:space="preserve"> </w:t>
      </w:r>
      <w:proofErr w:type="spellStart"/>
      <w:r w:rsidRPr="00581984">
        <w:t>phiếu</w:t>
      </w:r>
      <w:proofErr w:type="spellEnd"/>
      <w:r w:rsidRPr="00581984">
        <w:t xml:space="preserve"> </w:t>
      </w:r>
      <w:proofErr w:type="spellStart"/>
      <w:r w:rsidRPr="00581984">
        <w:t>lấy</w:t>
      </w:r>
      <w:proofErr w:type="spellEnd"/>
      <w:r w:rsidRPr="00581984">
        <w:t xml:space="preserve"> ý </w:t>
      </w:r>
      <w:proofErr w:type="spellStart"/>
      <w:r w:rsidRPr="00581984">
        <w:t>kiến</w:t>
      </w:r>
      <w:proofErr w:type="spellEnd"/>
      <w:r w:rsidRPr="00581984">
        <w:t xml:space="preserve"> </w:t>
      </w:r>
      <w:proofErr w:type="spellStart"/>
      <w:r w:rsidRPr="00581984">
        <w:t>cơ</w:t>
      </w:r>
      <w:proofErr w:type="spellEnd"/>
      <w:r w:rsidRPr="00581984">
        <w:t xml:space="preserve"> </w:t>
      </w:r>
      <w:proofErr w:type="spellStart"/>
      <w:r w:rsidRPr="00581984">
        <w:t>quan</w:t>
      </w:r>
      <w:proofErr w:type="spellEnd"/>
      <w:r w:rsidRPr="00581984">
        <w:t xml:space="preserve"> </w:t>
      </w:r>
      <w:proofErr w:type="spellStart"/>
      <w:r w:rsidRPr="00581984">
        <w:t>quản</w:t>
      </w:r>
      <w:proofErr w:type="spellEnd"/>
      <w:r w:rsidRPr="00581984">
        <w:t xml:space="preserve"> </w:t>
      </w:r>
      <w:proofErr w:type="spellStart"/>
      <w:r w:rsidRPr="00581984">
        <w:t>lý</w:t>
      </w:r>
      <w:proofErr w:type="spellEnd"/>
      <w:r w:rsidRPr="00581984">
        <w:t xml:space="preserve"> </w:t>
      </w:r>
      <w:proofErr w:type="spellStart"/>
      <w:r w:rsidRPr="00581984">
        <w:t>nhà</w:t>
      </w:r>
      <w:proofErr w:type="spellEnd"/>
      <w:r w:rsidRPr="00581984">
        <w:t xml:space="preserve"> </w:t>
      </w:r>
      <w:proofErr w:type="spellStart"/>
      <w:r w:rsidRPr="00581984">
        <w:t>nước</w:t>
      </w:r>
      <w:proofErr w:type="spellEnd"/>
      <w:r w:rsidRPr="00581984">
        <w:t xml:space="preserve"> </w:t>
      </w:r>
      <w:proofErr w:type="spellStart"/>
      <w:r w:rsidRPr="00581984">
        <w:t>đối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loại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sản</w:t>
      </w:r>
      <w:proofErr w:type="spellEnd"/>
      <w:r w:rsidRPr="00581984">
        <w:t xml:space="preserve"> </w:t>
      </w:r>
      <w:proofErr w:type="spellStart"/>
      <w:r w:rsidRPr="00581984">
        <w:t>đăng</w:t>
      </w:r>
      <w:proofErr w:type="spellEnd"/>
      <w:r w:rsidRPr="00581984">
        <w:t xml:space="preserve"> </w:t>
      </w:r>
      <w:proofErr w:type="spellStart"/>
      <w:r w:rsidRPr="00581984">
        <w:t>ký</w:t>
      </w:r>
      <w:proofErr w:type="spellEnd"/>
      <w:r w:rsidRPr="00581984">
        <w:t xml:space="preserve"> </w:t>
      </w:r>
      <w:proofErr w:type="spellStart"/>
      <w:r w:rsidRPr="00581984">
        <w:t>đối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trường</w:t>
      </w:r>
      <w:proofErr w:type="spellEnd"/>
      <w:r w:rsidRPr="00581984">
        <w:t xml:space="preserve"> </w:t>
      </w:r>
      <w:proofErr w:type="spellStart"/>
      <w:r w:rsidRPr="00581984">
        <w:t>hợp</w:t>
      </w:r>
      <w:proofErr w:type="spellEnd"/>
      <w:r w:rsidRPr="00581984">
        <w:t xml:space="preserve"> </w:t>
      </w:r>
      <w:proofErr w:type="spellStart"/>
      <w:r w:rsidRPr="00581984">
        <w:t>chủ</w:t>
      </w:r>
      <w:proofErr w:type="spellEnd"/>
      <w:r w:rsidRPr="00581984">
        <w:t xml:space="preserve"> </w:t>
      </w:r>
      <w:proofErr w:type="spellStart"/>
      <w:r w:rsidRPr="00581984">
        <w:t>sở</w:t>
      </w:r>
      <w:proofErr w:type="spellEnd"/>
      <w:r w:rsidRPr="00581984">
        <w:t xml:space="preserve"> </w:t>
      </w:r>
      <w:proofErr w:type="spellStart"/>
      <w:r w:rsidRPr="00581984">
        <w:t>hữu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sản</w:t>
      </w:r>
      <w:proofErr w:type="spellEnd"/>
      <w:r w:rsidRPr="00581984">
        <w:t xml:space="preserve"> </w:t>
      </w:r>
      <w:proofErr w:type="spellStart"/>
      <w:r w:rsidRPr="00581984">
        <w:t>gắn</w:t>
      </w:r>
      <w:proofErr w:type="spellEnd"/>
      <w:r w:rsidRPr="00581984">
        <w:t xml:space="preserve"> </w:t>
      </w:r>
      <w:proofErr w:type="spellStart"/>
      <w:r w:rsidRPr="00581984">
        <w:t>liền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không</w:t>
      </w:r>
      <w:proofErr w:type="spellEnd"/>
      <w:r w:rsidRPr="00581984">
        <w:t xml:space="preserve"> </w:t>
      </w:r>
      <w:proofErr w:type="spellStart"/>
      <w:r w:rsidRPr="00581984">
        <w:t>có</w:t>
      </w:r>
      <w:proofErr w:type="spellEnd"/>
      <w:r w:rsidRPr="00581984">
        <w:t xml:space="preserve"> </w:t>
      </w:r>
      <w:proofErr w:type="spellStart"/>
      <w:r w:rsidRPr="00581984">
        <w:t>giấy</w:t>
      </w:r>
      <w:proofErr w:type="spellEnd"/>
      <w:r w:rsidRPr="00581984">
        <w:t xml:space="preserve"> </w:t>
      </w:r>
      <w:proofErr w:type="spellStart"/>
      <w:r w:rsidRPr="00581984">
        <w:t>tờ</w:t>
      </w:r>
      <w:proofErr w:type="spellEnd"/>
      <w:r w:rsidRPr="00581984">
        <w:t xml:space="preserve"> </w:t>
      </w:r>
      <w:proofErr w:type="spellStart"/>
      <w:r w:rsidRPr="00581984">
        <w:t>hoặc</w:t>
      </w:r>
      <w:proofErr w:type="spellEnd"/>
      <w:r w:rsidRPr="00581984">
        <w:t xml:space="preserve"> </w:t>
      </w:r>
      <w:proofErr w:type="spellStart"/>
      <w:r w:rsidRPr="00581984">
        <w:t>hiện</w:t>
      </w:r>
      <w:proofErr w:type="spellEnd"/>
      <w:r w:rsidRPr="00581984">
        <w:t xml:space="preserve"> </w:t>
      </w:r>
      <w:proofErr w:type="spellStart"/>
      <w:r w:rsidRPr="00581984">
        <w:t>trạng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sản</w:t>
      </w:r>
      <w:proofErr w:type="spellEnd"/>
      <w:r w:rsidRPr="00581984">
        <w:t xml:space="preserve"> </w:t>
      </w:r>
      <w:proofErr w:type="spellStart"/>
      <w:r w:rsidRPr="00581984">
        <w:t>có</w:t>
      </w:r>
      <w:proofErr w:type="spellEnd"/>
      <w:r w:rsidRPr="00581984">
        <w:t xml:space="preserve"> </w:t>
      </w:r>
      <w:proofErr w:type="spellStart"/>
      <w:r w:rsidRPr="00581984">
        <w:t>thay</w:t>
      </w:r>
      <w:proofErr w:type="spellEnd"/>
      <w:r w:rsidRPr="00581984">
        <w:t xml:space="preserve"> </w:t>
      </w:r>
      <w:proofErr w:type="spellStart"/>
      <w:r w:rsidRPr="00581984">
        <w:t>đổi</w:t>
      </w:r>
      <w:proofErr w:type="spellEnd"/>
      <w:r w:rsidRPr="00581984">
        <w:t xml:space="preserve"> so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giấy</w:t>
      </w:r>
      <w:proofErr w:type="spellEnd"/>
      <w:r w:rsidRPr="00581984">
        <w:t xml:space="preserve"> </w:t>
      </w:r>
      <w:proofErr w:type="spellStart"/>
      <w:r w:rsidRPr="00581984">
        <w:t>tờ</w:t>
      </w:r>
      <w:proofErr w:type="spellEnd"/>
      <w:r w:rsidRPr="00581984">
        <w:t xml:space="preserve"> </w:t>
      </w:r>
      <w:proofErr w:type="spellStart"/>
      <w:r w:rsidRPr="00581984">
        <w:t>theo</w:t>
      </w:r>
      <w:proofErr w:type="spellEnd"/>
      <w:r w:rsidRPr="00581984">
        <w:t xml:space="preserve"> </w:t>
      </w:r>
      <w:proofErr w:type="spellStart"/>
      <w:r w:rsidRPr="00581984">
        <w:t>quy</w:t>
      </w:r>
      <w:proofErr w:type="spellEnd"/>
      <w:r w:rsidRPr="00581984">
        <w:t xml:space="preserve"> </w:t>
      </w:r>
      <w:proofErr w:type="spellStart"/>
      <w:r w:rsidRPr="00581984">
        <w:t>định</w:t>
      </w:r>
      <w:proofErr w:type="spellEnd"/>
      <w:r w:rsidRPr="00581984">
        <w:t>.</w:t>
      </w:r>
    </w:p>
    <w:p w14:paraId="06E4FCE1" w14:textId="77777777" w:rsidR="00581984" w:rsidRDefault="00581984" w:rsidP="00581984">
      <w:pPr>
        <w:jc w:val="both"/>
      </w:pPr>
      <w:r w:rsidRPr="00581984">
        <w:t xml:space="preserve">(3) </w:t>
      </w:r>
      <w:proofErr w:type="spellStart"/>
      <w:r w:rsidRPr="00581984">
        <w:t>Cơ</w:t>
      </w:r>
      <w:proofErr w:type="spellEnd"/>
      <w:r w:rsidRPr="00581984">
        <w:t xml:space="preserve"> </w:t>
      </w:r>
      <w:proofErr w:type="spellStart"/>
      <w:r w:rsidRPr="00581984">
        <w:t>quan</w:t>
      </w:r>
      <w:proofErr w:type="spellEnd"/>
      <w:r w:rsidRPr="00581984">
        <w:t xml:space="preserve"> </w:t>
      </w:r>
      <w:proofErr w:type="spellStart"/>
      <w:r w:rsidRPr="00581984">
        <w:t>quản</w:t>
      </w:r>
      <w:proofErr w:type="spellEnd"/>
      <w:r w:rsidRPr="00581984">
        <w:t xml:space="preserve"> </w:t>
      </w:r>
      <w:proofErr w:type="spellStart"/>
      <w:r w:rsidRPr="00581984">
        <w:t>lý</w:t>
      </w:r>
      <w:proofErr w:type="spellEnd"/>
      <w:r w:rsidRPr="00581984">
        <w:t xml:space="preserve"> </w:t>
      </w:r>
      <w:proofErr w:type="spellStart"/>
      <w:r w:rsidRPr="00581984">
        <w:t>nhà</w:t>
      </w:r>
      <w:proofErr w:type="spellEnd"/>
      <w:r w:rsidRPr="00581984">
        <w:t xml:space="preserve"> </w:t>
      </w:r>
      <w:proofErr w:type="spellStart"/>
      <w:r w:rsidRPr="00581984">
        <w:t>nước</w:t>
      </w:r>
      <w:proofErr w:type="spellEnd"/>
      <w:r w:rsidRPr="00581984">
        <w:t xml:space="preserve"> </w:t>
      </w:r>
      <w:proofErr w:type="spellStart"/>
      <w:r w:rsidRPr="00581984">
        <w:t>đối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sản</w:t>
      </w:r>
      <w:proofErr w:type="spellEnd"/>
      <w:r w:rsidRPr="00581984">
        <w:t xml:space="preserve"> </w:t>
      </w:r>
      <w:proofErr w:type="spellStart"/>
      <w:r w:rsidRPr="00581984">
        <w:t>gắn</w:t>
      </w:r>
      <w:proofErr w:type="spellEnd"/>
      <w:r w:rsidRPr="00581984">
        <w:t xml:space="preserve"> </w:t>
      </w:r>
      <w:proofErr w:type="spellStart"/>
      <w:r w:rsidRPr="00581984">
        <w:t>liền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có</w:t>
      </w:r>
      <w:proofErr w:type="spellEnd"/>
      <w:r w:rsidRPr="00581984">
        <w:t xml:space="preserve"> </w:t>
      </w:r>
      <w:proofErr w:type="spellStart"/>
      <w:r w:rsidRPr="00581984">
        <w:t>trách</w:t>
      </w:r>
      <w:proofErr w:type="spellEnd"/>
      <w:r w:rsidRPr="00581984">
        <w:t xml:space="preserve"> </w:t>
      </w:r>
      <w:proofErr w:type="spellStart"/>
      <w:r w:rsidRPr="00581984">
        <w:t>nhiệm</w:t>
      </w:r>
      <w:proofErr w:type="spellEnd"/>
      <w:r w:rsidRPr="00581984">
        <w:t xml:space="preserve"> </w:t>
      </w:r>
      <w:proofErr w:type="spellStart"/>
      <w:r w:rsidRPr="00581984">
        <w:t>trả</w:t>
      </w:r>
      <w:proofErr w:type="spellEnd"/>
      <w:r w:rsidRPr="00581984">
        <w:t xml:space="preserve"> </w:t>
      </w:r>
      <w:proofErr w:type="spellStart"/>
      <w:r w:rsidRPr="00581984">
        <w:t>lời</w:t>
      </w:r>
      <w:proofErr w:type="spellEnd"/>
      <w:r w:rsidRPr="00581984">
        <w:t xml:space="preserve"> </w:t>
      </w:r>
      <w:proofErr w:type="spellStart"/>
      <w:r w:rsidRPr="00581984">
        <w:t>bằng</w:t>
      </w:r>
      <w:proofErr w:type="spellEnd"/>
      <w:r w:rsidRPr="00581984">
        <w:t xml:space="preserve"> </w:t>
      </w:r>
      <w:proofErr w:type="spellStart"/>
      <w:r w:rsidRPr="00581984">
        <w:t>văn</w:t>
      </w:r>
      <w:proofErr w:type="spellEnd"/>
      <w:r w:rsidRPr="00581984">
        <w:t xml:space="preserve"> </w:t>
      </w:r>
      <w:proofErr w:type="spellStart"/>
      <w:r w:rsidRPr="00581984">
        <w:t>bản</w:t>
      </w:r>
      <w:proofErr w:type="spellEnd"/>
      <w:r w:rsidRPr="00581984">
        <w:t xml:space="preserve"> </w:t>
      </w:r>
      <w:proofErr w:type="spellStart"/>
      <w:r w:rsidRPr="00581984">
        <w:t>cho</w:t>
      </w:r>
      <w:proofErr w:type="spellEnd"/>
      <w:r w:rsidRPr="00581984">
        <w:t xml:space="preserve"> Văn </w:t>
      </w:r>
      <w:proofErr w:type="spellStart"/>
      <w:r w:rsidRPr="00581984">
        <w:t>phòng</w:t>
      </w:r>
      <w:proofErr w:type="spellEnd"/>
      <w:r w:rsidRPr="00581984">
        <w:t xml:space="preserve"> </w:t>
      </w:r>
      <w:proofErr w:type="spellStart"/>
      <w:r w:rsidRPr="00581984">
        <w:t>đăng</w:t>
      </w:r>
      <w:proofErr w:type="spellEnd"/>
      <w:r w:rsidRPr="00581984">
        <w:t xml:space="preserve"> </w:t>
      </w:r>
      <w:proofErr w:type="spellStart"/>
      <w:r w:rsidRPr="00581984">
        <w:t>ký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đai</w:t>
      </w:r>
      <w:proofErr w:type="spellEnd"/>
      <w:r w:rsidRPr="00581984">
        <w:t xml:space="preserve"> </w:t>
      </w:r>
      <w:proofErr w:type="spellStart"/>
      <w:r w:rsidRPr="00581984">
        <w:t>trong</w:t>
      </w:r>
      <w:proofErr w:type="spellEnd"/>
      <w:r w:rsidRPr="00581984">
        <w:t xml:space="preserve"> </w:t>
      </w:r>
      <w:proofErr w:type="spellStart"/>
      <w:r w:rsidRPr="00581984">
        <w:t>thời</w:t>
      </w:r>
      <w:proofErr w:type="spellEnd"/>
      <w:r w:rsidRPr="00581984">
        <w:t xml:space="preserve"> </w:t>
      </w:r>
      <w:proofErr w:type="spellStart"/>
      <w:r w:rsidRPr="00581984">
        <w:t>hạn</w:t>
      </w:r>
      <w:proofErr w:type="spellEnd"/>
      <w:r w:rsidRPr="00581984">
        <w:t xml:space="preserve"> </w:t>
      </w:r>
      <w:proofErr w:type="spellStart"/>
      <w:r w:rsidRPr="00581984">
        <w:t>không</w:t>
      </w:r>
      <w:proofErr w:type="spellEnd"/>
      <w:r w:rsidRPr="00581984">
        <w:t xml:space="preserve"> </w:t>
      </w:r>
      <w:proofErr w:type="spellStart"/>
      <w:r w:rsidRPr="00581984">
        <w:t>quá</w:t>
      </w:r>
      <w:proofErr w:type="spellEnd"/>
      <w:r w:rsidRPr="00581984">
        <w:t xml:space="preserve"> 5 </w:t>
      </w:r>
      <w:proofErr w:type="spellStart"/>
      <w:r w:rsidRPr="00581984">
        <w:t>ngày</w:t>
      </w:r>
      <w:proofErr w:type="spellEnd"/>
      <w:r w:rsidRPr="00581984">
        <w:t xml:space="preserve"> </w:t>
      </w:r>
      <w:proofErr w:type="spellStart"/>
      <w:r w:rsidRPr="00581984">
        <w:t>làm</w:t>
      </w:r>
      <w:proofErr w:type="spellEnd"/>
      <w:r w:rsidRPr="00581984">
        <w:t xml:space="preserve"> </w:t>
      </w:r>
      <w:proofErr w:type="spellStart"/>
      <w:r w:rsidRPr="00581984">
        <w:t>việc</w:t>
      </w:r>
      <w:proofErr w:type="spellEnd"/>
      <w:r w:rsidRPr="00581984">
        <w:t>.</w:t>
      </w:r>
      <w:r w:rsidRPr="00581984">
        <w:br/>
        <w:t xml:space="preserve">(4) Văn </w:t>
      </w:r>
      <w:proofErr w:type="spellStart"/>
      <w:r w:rsidRPr="00581984">
        <w:t>phòng</w:t>
      </w:r>
      <w:proofErr w:type="spellEnd"/>
      <w:r w:rsidRPr="00581984">
        <w:t xml:space="preserve"> </w:t>
      </w:r>
      <w:proofErr w:type="spellStart"/>
      <w:r w:rsidRPr="00581984">
        <w:t>đăng</w:t>
      </w:r>
      <w:proofErr w:type="spellEnd"/>
      <w:r w:rsidRPr="00581984">
        <w:t xml:space="preserve"> </w:t>
      </w:r>
      <w:proofErr w:type="spellStart"/>
      <w:r w:rsidRPr="00581984">
        <w:t>ký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đai</w:t>
      </w:r>
      <w:proofErr w:type="spellEnd"/>
      <w:r w:rsidRPr="00581984">
        <w:t xml:space="preserve"> </w:t>
      </w:r>
      <w:proofErr w:type="spellStart"/>
      <w:r w:rsidRPr="00581984">
        <w:t>thực</w:t>
      </w:r>
      <w:proofErr w:type="spellEnd"/>
      <w:r w:rsidRPr="00581984">
        <w:t xml:space="preserve"> </w:t>
      </w:r>
      <w:proofErr w:type="spellStart"/>
      <w:r w:rsidRPr="00581984">
        <w:t>hiện</w:t>
      </w:r>
      <w:proofErr w:type="spellEnd"/>
      <w:r w:rsidRPr="00581984">
        <w:t xml:space="preserve"> </w:t>
      </w:r>
      <w:proofErr w:type="spellStart"/>
      <w:r w:rsidRPr="00581984">
        <w:t>các</w:t>
      </w:r>
      <w:proofErr w:type="spellEnd"/>
      <w:r w:rsidRPr="00581984">
        <w:t xml:space="preserve"> </w:t>
      </w:r>
      <w:proofErr w:type="spellStart"/>
      <w:r w:rsidRPr="00581984">
        <w:t>công</w:t>
      </w:r>
      <w:proofErr w:type="spellEnd"/>
      <w:r w:rsidRPr="00581984">
        <w:t xml:space="preserve"> </w:t>
      </w:r>
      <w:proofErr w:type="spellStart"/>
      <w:r w:rsidRPr="00581984">
        <w:t>việc</w:t>
      </w:r>
      <w:proofErr w:type="spellEnd"/>
      <w:r w:rsidRPr="00581984">
        <w:t xml:space="preserve"> </w:t>
      </w:r>
      <w:proofErr w:type="spellStart"/>
      <w:r w:rsidRPr="00581984">
        <w:t>như</w:t>
      </w:r>
      <w:proofErr w:type="spellEnd"/>
      <w:r w:rsidRPr="00581984">
        <w:t xml:space="preserve"> </w:t>
      </w:r>
      <w:proofErr w:type="spellStart"/>
      <w:r w:rsidRPr="00581984">
        <w:t>sau</w:t>
      </w:r>
      <w:proofErr w:type="spellEnd"/>
      <w:r w:rsidRPr="00581984">
        <w:t xml:space="preserve">: </w:t>
      </w:r>
    </w:p>
    <w:p w14:paraId="5A818C76" w14:textId="77777777" w:rsidR="00581984" w:rsidRDefault="00581984" w:rsidP="00581984">
      <w:pPr>
        <w:jc w:val="both"/>
      </w:pPr>
      <w:r w:rsidRPr="00581984">
        <w:t xml:space="preserve">- </w:t>
      </w:r>
      <w:proofErr w:type="spellStart"/>
      <w:r w:rsidRPr="00581984">
        <w:t>Cập</w:t>
      </w:r>
      <w:proofErr w:type="spellEnd"/>
      <w:r w:rsidRPr="00581984">
        <w:t xml:space="preserve"> </w:t>
      </w:r>
      <w:proofErr w:type="spellStart"/>
      <w:r w:rsidRPr="00581984">
        <w:t>nhật</w:t>
      </w:r>
      <w:proofErr w:type="spellEnd"/>
      <w:r w:rsidRPr="00581984">
        <w:t xml:space="preserve"> </w:t>
      </w:r>
      <w:proofErr w:type="spellStart"/>
      <w:r w:rsidRPr="00581984">
        <w:t>thông</w:t>
      </w:r>
      <w:proofErr w:type="spellEnd"/>
      <w:r w:rsidRPr="00581984">
        <w:t xml:space="preserve"> tin </w:t>
      </w:r>
      <w:proofErr w:type="spellStart"/>
      <w:r w:rsidRPr="00581984">
        <w:t>vào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địa</w:t>
      </w:r>
      <w:proofErr w:type="spellEnd"/>
      <w:r w:rsidRPr="00581984">
        <w:t xml:space="preserve"> </w:t>
      </w:r>
      <w:proofErr w:type="spellStart"/>
      <w:r w:rsidRPr="00581984">
        <w:t>chính</w:t>
      </w:r>
      <w:proofErr w:type="spellEnd"/>
      <w:r w:rsidRPr="00581984">
        <w:t xml:space="preserve">, </w:t>
      </w:r>
      <w:proofErr w:type="spellStart"/>
      <w:r w:rsidRPr="00581984">
        <w:t>cơ</w:t>
      </w:r>
      <w:proofErr w:type="spellEnd"/>
      <w:r w:rsidRPr="00581984">
        <w:t xml:space="preserve"> </w:t>
      </w:r>
      <w:proofErr w:type="spellStart"/>
      <w:r w:rsidRPr="00581984">
        <w:t>sở</w:t>
      </w:r>
      <w:proofErr w:type="spellEnd"/>
      <w:r w:rsidRPr="00581984">
        <w:t xml:space="preserve"> </w:t>
      </w:r>
      <w:proofErr w:type="spellStart"/>
      <w:r w:rsidRPr="00581984">
        <w:t>dữ</w:t>
      </w:r>
      <w:proofErr w:type="spellEnd"/>
      <w:r w:rsidRPr="00581984">
        <w:t xml:space="preserve"> </w:t>
      </w:r>
      <w:proofErr w:type="spellStart"/>
      <w:r w:rsidRPr="00581984">
        <w:t>liệu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đai</w:t>
      </w:r>
      <w:proofErr w:type="spellEnd"/>
      <w:r w:rsidRPr="00581984">
        <w:t xml:space="preserve"> (</w:t>
      </w:r>
      <w:proofErr w:type="spellStart"/>
      <w:r w:rsidRPr="00581984">
        <w:t>nếu</w:t>
      </w:r>
      <w:proofErr w:type="spellEnd"/>
      <w:r w:rsidRPr="00581984">
        <w:t xml:space="preserve"> </w:t>
      </w:r>
      <w:proofErr w:type="spellStart"/>
      <w:r w:rsidRPr="00581984">
        <w:t>có</w:t>
      </w:r>
      <w:proofErr w:type="spellEnd"/>
      <w:r w:rsidRPr="00581984">
        <w:t>);</w:t>
      </w:r>
    </w:p>
    <w:p w14:paraId="2856A4D6" w14:textId="77777777" w:rsidR="00581984" w:rsidRDefault="00581984" w:rsidP="00581984">
      <w:pPr>
        <w:jc w:val="both"/>
      </w:pPr>
      <w:r w:rsidRPr="00581984">
        <w:lastRenderedPageBreak/>
        <w:t xml:space="preserve"> - </w:t>
      </w:r>
      <w:proofErr w:type="spellStart"/>
      <w:r w:rsidRPr="00581984">
        <w:t>Gửi</w:t>
      </w:r>
      <w:proofErr w:type="spellEnd"/>
      <w:r w:rsidRPr="00581984">
        <w:t xml:space="preserve"> </w:t>
      </w:r>
      <w:proofErr w:type="spellStart"/>
      <w:r w:rsidRPr="00581984">
        <w:t>số</w:t>
      </w:r>
      <w:proofErr w:type="spellEnd"/>
      <w:r w:rsidRPr="00581984">
        <w:t xml:space="preserve"> </w:t>
      </w:r>
      <w:proofErr w:type="spellStart"/>
      <w:r w:rsidRPr="00581984">
        <w:t>liệu</w:t>
      </w:r>
      <w:proofErr w:type="spellEnd"/>
      <w:r w:rsidRPr="00581984">
        <w:t xml:space="preserve"> </w:t>
      </w:r>
      <w:proofErr w:type="spellStart"/>
      <w:r w:rsidRPr="00581984">
        <w:t>địa</w:t>
      </w:r>
      <w:proofErr w:type="spellEnd"/>
      <w:r w:rsidRPr="00581984">
        <w:t xml:space="preserve"> </w:t>
      </w:r>
      <w:proofErr w:type="spellStart"/>
      <w:r w:rsidRPr="00581984">
        <w:t>chính</w:t>
      </w:r>
      <w:proofErr w:type="spellEnd"/>
      <w:r w:rsidRPr="00581984">
        <w:t xml:space="preserve"> </w:t>
      </w:r>
      <w:proofErr w:type="spellStart"/>
      <w:r w:rsidRPr="00581984">
        <w:t>đến</w:t>
      </w:r>
      <w:proofErr w:type="spellEnd"/>
      <w:r w:rsidRPr="00581984">
        <w:t xml:space="preserve"> </w:t>
      </w:r>
      <w:proofErr w:type="spellStart"/>
      <w:r w:rsidRPr="00581984">
        <w:t>cơ</w:t>
      </w:r>
      <w:proofErr w:type="spellEnd"/>
      <w:r w:rsidRPr="00581984">
        <w:t xml:space="preserve"> </w:t>
      </w:r>
      <w:proofErr w:type="spellStart"/>
      <w:r w:rsidRPr="00581984">
        <w:t>quan</w:t>
      </w:r>
      <w:proofErr w:type="spellEnd"/>
      <w:r w:rsidRPr="00581984">
        <w:t xml:space="preserve"> </w:t>
      </w:r>
      <w:proofErr w:type="spellStart"/>
      <w:r w:rsidRPr="00581984">
        <w:t>thuế</w:t>
      </w:r>
      <w:proofErr w:type="spellEnd"/>
      <w:r w:rsidRPr="00581984">
        <w:t xml:space="preserve"> </w:t>
      </w:r>
      <w:proofErr w:type="spellStart"/>
      <w:r w:rsidRPr="00581984">
        <w:t>để</w:t>
      </w:r>
      <w:proofErr w:type="spellEnd"/>
      <w:r w:rsidRPr="00581984">
        <w:t xml:space="preserve"> </w:t>
      </w:r>
      <w:proofErr w:type="spellStart"/>
      <w:r w:rsidRPr="00581984">
        <w:t>xác</w:t>
      </w:r>
      <w:proofErr w:type="spellEnd"/>
      <w:r w:rsidRPr="00581984">
        <w:t xml:space="preserve"> </w:t>
      </w:r>
      <w:proofErr w:type="spellStart"/>
      <w:r w:rsidRPr="00581984">
        <w:t>định</w:t>
      </w:r>
      <w:proofErr w:type="spellEnd"/>
      <w:r w:rsidRPr="00581984">
        <w:t xml:space="preserve"> </w:t>
      </w:r>
      <w:proofErr w:type="spellStart"/>
      <w:r w:rsidRPr="00581984">
        <w:t>và</w:t>
      </w:r>
      <w:proofErr w:type="spellEnd"/>
      <w:r w:rsidRPr="00581984">
        <w:t xml:space="preserve"> </w:t>
      </w:r>
      <w:proofErr w:type="spellStart"/>
      <w:r w:rsidRPr="00581984">
        <w:t>thông</w:t>
      </w:r>
      <w:proofErr w:type="spellEnd"/>
      <w:r w:rsidRPr="00581984">
        <w:t xml:space="preserve"> </w:t>
      </w:r>
      <w:proofErr w:type="spellStart"/>
      <w:r w:rsidRPr="00581984">
        <w:t>báo</w:t>
      </w:r>
      <w:proofErr w:type="spellEnd"/>
      <w:r w:rsidRPr="00581984">
        <w:t xml:space="preserve"> </w:t>
      </w:r>
      <w:proofErr w:type="spellStart"/>
      <w:r w:rsidRPr="00581984">
        <w:t>thu</w:t>
      </w:r>
      <w:proofErr w:type="spellEnd"/>
      <w:r w:rsidRPr="00581984">
        <w:t xml:space="preserve"> </w:t>
      </w:r>
      <w:proofErr w:type="spellStart"/>
      <w:r w:rsidRPr="00581984">
        <w:t>nghĩa</w:t>
      </w:r>
      <w:proofErr w:type="spellEnd"/>
      <w:r w:rsidRPr="00581984">
        <w:t xml:space="preserve"> </w:t>
      </w:r>
      <w:proofErr w:type="spellStart"/>
      <w:r w:rsidRPr="00581984">
        <w:t>vụ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chính</w:t>
      </w:r>
      <w:proofErr w:type="spellEnd"/>
      <w:r w:rsidRPr="00581984">
        <w:t xml:space="preserve"> (</w:t>
      </w:r>
      <w:proofErr w:type="spellStart"/>
      <w:r w:rsidRPr="00581984">
        <w:t>trừ</w:t>
      </w:r>
      <w:proofErr w:type="spellEnd"/>
      <w:r w:rsidRPr="00581984">
        <w:t xml:space="preserve"> </w:t>
      </w:r>
      <w:proofErr w:type="spellStart"/>
      <w:r w:rsidRPr="00581984">
        <w:t>trường</w:t>
      </w:r>
      <w:proofErr w:type="spellEnd"/>
      <w:r w:rsidRPr="00581984">
        <w:t xml:space="preserve"> </w:t>
      </w:r>
      <w:proofErr w:type="spellStart"/>
      <w:r w:rsidRPr="00581984">
        <w:t>hợp</w:t>
      </w:r>
      <w:proofErr w:type="spellEnd"/>
      <w:r w:rsidRPr="00581984">
        <w:t xml:space="preserve"> </w:t>
      </w:r>
      <w:proofErr w:type="spellStart"/>
      <w:r w:rsidRPr="00581984">
        <w:t>không</w:t>
      </w:r>
      <w:proofErr w:type="spellEnd"/>
      <w:r w:rsidRPr="00581984">
        <w:t xml:space="preserve"> </w:t>
      </w:r>
      <w:proofErr w:type="spellStart"/>
      <w:r w:rsidRPr="00581984">
        <w:t>thuộc</w:t>
      </w:r>
      <w:proofErr w:type="spellEnd"/>
      <w:r w:rsidRPr="00581984">
        <w:t xml:space="preserve"> </w:t>
      </w:r>
      <w:proofErr w:type="spellStart"/>
      <w:r w:rsidRPr="00581984">
        <w:t>đối</w:t>
      </w:r>
      <w:proofErr w:type="spellEnd"/>
      <w:r w:rsidRPr="00581984">
        <w:t xml:space="preserve"> </w:t>
      </w:r>
      <w:proofErr w:type="spellStart"/>
      <w:r w:rsidRPr="00581984">
        <w:t>tượng</w:t>
      </w:r>
      <w:proofErr w:type="spellEnd"/>
      <w:r w:rsidRPr="00581984">
        <w:t xml:space="preserve"> </w:t>
      </w:r>
      <w:proofErr w:type="spellStart"/>
      <w:r w:rsidRPr="00581984">
        <w:t>phải</w:t>
      </w:r>
      <w:proofErr w:type="spellEnd"/>
      <w:r w:rsidRPr="00581984">
        <w:t xml:space="preserve"> </w:t>
      </w:r>
      <w:proofErr w:type="spellStart"/>
      <w:r w:rsidRPr="00581984">
        <w:t>nộp</w:t>
      </w:r>
      <w:proofErr w:type="spellEnd"/>
      <w:r w:rsidRPr="00581984">
        <w:t xml:space="preserve"> </w:t>
      </w:r>
      <w:proofErr w:type="spellStart"/>
      <w:r w:rsidRPr="00581984">
        <w:t>nghĩa</w:t>
      </w:r>
      <w:proofErr w:type="spellEnd"/>
      <w:r w:rsidRPr="00581984">
        <w:t xml:space="preserve"> </w:t>
      </w:r>
      <w:proofErr w:type="spellStart"/>
      <w:r w:rsidRPr="00581984">
        <w:t>vụ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chính</w:t>
      </w:r>
      <w:proofErr w:type="spellEnd"/>
      <w:r w:rsidRPr="00581984">
        <w:t xml:space="preserve"> </w:t>
      </w:r>
      <w:proofErr w:type="spellStart"/>
      <w:r w:rsidRPr="00581984">
        <w:t>hoặc</w:t>
      </w:r>
      <w:proofErr w:type="spellEnd"/>
      <w:r w:rsidRPr="00581984">
        <w:t xml:space="preserve"> </w:t>
      </w:r>
      <w:proofErr w:type="spellStart"/>
      <w:r w:rsidRPr="00581984">
        <w:t>được</w:t>
      </w:r>
      <w:proofErr w:type="spellEnd"/>
      <w:r w:rsidRPr="00581984">
        <w:t xml:space="preserve"> </w:t>
      </w:r>
      <w:proofErr w:type="spellStart"/>
      <w:r w:rsidRPr="00581984">
        <w:t>ghi</w:t>
      </w:r>
      <w:proofErr w:type="spellEnd"/>
      <w:r w:rsidRPr="00581984">
        <w:t xml:space="preserve"> </w:t>
      </w:r>
      <w:proofErr w:type="spellStart"/>
      <w:r w:rsidRPr="00581984">
        <w:t>nợ</w:t>
      </w:r>
      <w:proofErr w:type="spellEnd"/>
      <w:r w:rsidRPr="00581984">
        <w:t xml:space="preserve"> </w:t>
      </w:r>
      <w:proofErr w:type="spellStart"/>
      <w:r w:rsidRPr="00581984">
        <w:t>theo</w:t>
      </w:r>
      <w:proofErr w:type="spellEnd"/>
      <w:r w:rsidRPr="00581984">
        <w:t xml:space="preserve"> </w:t>
      </w:r>
      <w:proofErr w:type="spellStart"/>
      <w:r w:rsidRPr="00581984">
        <w:t>quy</w:t>
      </w:r>
      <w:proofErr w:type="spellEnd"/>
      <w:r w:rsidRPr="00581984">
        <w:t xml:space="preserve"> </w:t>
      </w:r>
      <w:proofErr w:type="spellStart"/>
      <w:r w:rsidRPr="00581984">
        <w:t>định</w:t>
      </w:r>
      <w:proofErr w:type="spellEnd"/>
      <w:r w:rsidRPr="00581984">
        <w:t xml:space="preserve"> </w:t>
      </w:r>
      <w:proofErr w:type="spellStart"/>
      <w:r w:rsidRPr="00581984">
        <w:t>của</w:t>
      </w:r>
      <w:proofErr w:type="spellEnd"/>
      <w:r w:rsidRPr="00581984">
        <w:t xml:space="preserve"> </w:t>
      </w:r>
      <w:proofErr w:type="spellStart"/>
      <w:r w:rsidRPr="00581984">
        <w:t>pháp</w:t>
      </w:r>
      <w:proofErr w:type="spellEnd"/>
      <w:r w:rsidRPr="00581984">
        <w:t xml:space="preserve"> </w:t>
      </w:r>
      <w:proofErr w:type="spellStart"/>
      <w:r w:rsidRPr="00581984">
        <w:t>luật</w:t>
      </w:r>
      <w:proofErr w:type="spellEnd"/>
      <w:r w:rsidRPr="00581984">
        <w:t xml:space="preserve">); </w:t>
      </w:r>
      <w:proofErr w:type="spellStart"/>
      <w:r w:rsidRPr="00581984">
        <w:t>chuẩn</w:t>
      </w:r>
      <w:proofErr w:type="spellEnd"/>
      <w:r w:rsidRPr="00581984">
        <w:t xml:space="preserve"> </w:t>
      </w:r>
      <w:proofErr w:type="spellStart"/>
      <w:r w:rsidRPr="00581984">
        <w:t>bị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để</w:t>
      </w:r>
      <w:proofErr w:type="spellEnd"/>
      <w:r w:rsidRPr="00581984">
        <w:t xml:space="preserve"> </w:t>
      </w:r>
      <w:proofErr w:type="spellStart"/>
      <w:r w:rsidRPr="00581984">
        <w:t>cơ</w:t>
      </w:r>
      <w:proofErr w:type="spellEnd"/>
      <w:r w:rsidRPr="00581984">
        <w:t xml:space="preserve"> </w:t>
      </w:r>
      <w:proofErr w:type="spellStart"/>
      <w:r w:rsidRPr="00581984">
        <w:t>quan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nguyên</w:t>
      </w:r>
      <w:proofErr w:type="spellEnd"/>
      <w:r w:rsidRPr="00581984">
        <w:t xml:space="preserve"> </w:t>
      </w:r>
      <w:proofErr w:type="spellStart"/>
      <w:r w:rsidRPr="00581984">
        <w:t>và</w:t>
      </w:r>
      <w:proofErr w:type="spellEnd"/>
      <w:r w:rsidRPr="00581984">
        <w:t xml:space="preserve"> </w:t>
      </w:r>
      <w:proofErr w:type="spellStart"/>
      <w:r w:rsidRPr="00581984">
        <w:t>môi</w:t>
      </w:r>
      <w:proofErr w:type="spellEnd"/>
      <w:r w:rsidRPr="00581984">
        <w:t xml:space="preserve"> </w:t>
      </w:r>
      <w:proofErr w:type="spellStart"/>
      <w:r w:rsidRPr="00581984">
        <w:t>trường</w:t>
      </w:r>
      <w:proofErr w:type="spellEnd"/>
      <w:r w:rsidRPr="00581984">
        <w:t xml:space="preserve"> </w:t>
      </w:r>
      <w:proofErr w:type="spellStart"/>
      <w:r w:rsidRPr="00581984">
        <w:t>trình</w:t>
      </w:r>
      <w:proofErr w:type="spellEnd"/>
      <w:r w:rsidRPr="00581984">
        <w:t xml:space="preserve"> </w:t>
      </w:r>
      <w:proofErr w:type="spellStart"/>
      <w:r w:rsidRPr="00581984">
        <w:t>ký</w:t>
      </w:r>
      <w:proofErr w:type="spellEnd"/>
      <w:r w:rsidRPr="00581984">
        <w:t xml:space="preserve"> </w:t>
      </w: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Giấy</w:t>
      </w:r>
      <w:proofErr w:type="spellEnd"/>
      <w:r w:rsidRPr="00581984">
        <w:t xml:space="preserve"> </w:t>
      </w:r>
      <w:proofErr w:type="spellStart"/>
      <w:r w:rsidRPr="00581984">
        <w:t>chứng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quyền</w:t>
      </w:r>
      <w:proofErr w:type="spellEnd"/>
      <w:r w:rsidRPr="00581984">
        <w:t xml:space="preserve"> </w:t>
      </w:r>
      <w:proofErr w:type="spellStart"/>
      <w:r w:rsidRPr="00581984">
        <w:t>sử</w:t>
      </w:r>
      <w:proofErr w:type="spellEnd"/>
      <w:r w:rsidRPr="00581984">
        <w:t xml:space="preserve"> </w:t>
      </w:r>
      <w:proofErr w:type="spellStart"/>
      <w:r w:rsidRPr="00581984">
        <w:t>dụng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, </w:t>
      </w:r>
      <w:proofErr w:type="spellStart"/>
      <w:r w:rsidRPr="00581984">
        <w:t>quyền</w:t>
      </w:r>
      <w:proofErr w:type="spellEnd"/>
      <w:r w:rsidRPr="00581984">
        <w:t xml:space="preserve"> </w:t>
      </w:r>
      <w:proofErr w:type="spellStart"/>
      <w:r w:rsidRPr="00581984">
        <w:t>sở</w:t>
      </w:r>
      <w:proofErr w:type="spellEnd"/>
      <w:r w:rsidRPr="00581984">
        <w:t xml:space="preserve"> </w:t>
      </w:r>
      <w:proofErr w:type="spellStart"/>
      <w:r w:rsidRPr="00581984">
        <w:t>hữu</w:t>
      </w:r>
      <w:proofErr w:type="spellEnd"/>
      <w:r w:rsidRPr="00581984">
        <w:t xml:space="preserve"> </w:t>
      </w:r>
      <w:proofErr w:type="spellStart"/>
      <w:r w:rsidRPr="00581984">
        <w:t>nhà</w:t>
      </w:r>
      <w:proofErr w:type="spellEnd"/>
      <w:r w:rsidRPr="00581984">
        <w:t xml:space="preserve"> ở </w:t>
      </w:r>
      <w:proofErr w:type="spellStart"/>
      <w:r w:rsidRPr="00581984">
        <w:t>và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sản</w:t>
      </w:r>
      <w:proofErr w:type="spellEnd"/>
      <w:r w:rsidRPr="00581984">
        <w:t xml:space="preserve"> </w:t>
      </w:r>
      <w:proofErr w:type="spellStart"/>
      <w:r w:rsidRPr="00581984">
        <w:t>khác</w:t>
      </w:r>
      <w:proofErr w:type="spellEnd"/>
      <w:r w:rsidRPr="00581984">
        <w:t xml:space="preserve"> </w:t>
      </w:r>
      <w:proofErr w:type="spellStart"/>
      <w:r w:rsidRPr="00581984">
        <w:t>gắn</w:t>
      </w:r>
      <w:proofErr w:type="spellEnd"/>
      <w:r w:rsidRPr="00581984">
        <w:t xml:space="preserve"> </w:t>
      </w:r>
      <w:proofErr w:type="spellStart"/>
      <w:r w:rsidRPr="00581984">
        <w:t>liền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; </w:t>
      </w:r>
      <w:proofErr w:type="spellStart"/>
      <w:r w:rsidRPr="00581984">
        <w:t>cập</w:t>
      </w:r>
      <w:proofErr w:type="spellEnd"/>
      <w:r w:rsidRPr="00581984">
        <w:t xml:space="preserve"> </w:t>
      </w:r>
      <w:proofErr w:type="spellStart"/>
      <w:r w:rsidRPr="00581984">
        <w:t>nhật</w:t>
      </w:r>
      <w:proofErr w:type="spellEnd"/>
      <w:r w:rsidRPr="00581984">
        <w:t xml:space="preserve"> </w:t>
      </w:r>
      <w:proofErr w:type="spellStart"/>
      <w:r w:rsidRPr="00581984">
        <w:t>bổ</w:t>
      </w:r>
      <w:proofErr w:type="spellEnd"/>
      <w:r w:rsidRPr="00581984">
        <w:t xml:space="preserve"> sung </w:t>
      </w:r>
      <w:proofErr w:type="spellStart"/>
      <w:r w:rsidRPr="00581984">
        <w:t>việc</w:t>
      </w:r>
      <w:proofErr w:type="spellEnd"/>
      <w:r w:rsidRPr="00581984">
        <w:t xml:space="preserve"> </w:t>
      </w: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Giấy</w:t>
      </w:r>
      <w:proofErr w:type="spellEnd"/>
      <w:r w:rsidRPr="00581984">
        <w:t xml:space="preserve"> </w:t>
      </w:r>
      <w:proofErr w:type="spellStart"/>
      <w:r w:rsidRPr="00581984">
        <w:t>chứng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vào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địa</w:t>
      </w:r>
      <w:proofErr w:type="spellEnd"/>
      <w:r w:rsidRPr="00581984">
        <w:t xml:space="preserve"> </w:t>
      </w:r>
      <w:proofErr w:type="spellStart"/>
      <w:r w:rsidRPr="00581984">
        <w:t>chính</w:t>
      </w:r>
      <w:proofErr w:type="spellEnd"/>
      <w:r w:rsidRPr="00581984">
        <w:t xml:space="preserve">, </w:t>
      </w:r>
      <w:proofErr w:type="spellStart"/>
      <w:r w:rsidRPr="00581984">
        <w:t>cơ</w:t>
      </w:r>
      <w:proofErr w:type="spellEnd"/>
      <w:r w:rsidRPr="00581984">
        <w:t xml:space="preserve"> </w:t>
      </w:r>
      <w:proofErr w:type="spellStart"/>
      <w:r w:rsidRPr="00581984">
        <w:t>sở</w:t>
      </w:r>
      <w:proofErr w:type="spellEnd"/>
      <w:r w:rsidRPr="00581984">
        <w:t xml:space="preserve"> </w:t>
      </w:r>
      <w:proofErr w:type="spellStart"/>
      <w:r w:rsidRPr="00581984">
        <w:t>dữ</w:t>
      </w:r>
      <w:proofErr w:type="spellEnd"/>
      <w:r w:rsidRPr="00581984">
        <w:t xml:space="preserve"> </w:t>
      </w:r>
      <w:proofErr w:type="spellStart"/>
      <w:r w:rsidRPr="00581984">
        <w:t>liệu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đai</w:t>
      </w:r>
      <w:proofErr w:type="spellEnd"/>
      <w:r w:rsidRPr="00581984">
        <w:t xml:space="preserve">; </w:t>
      </w:r>
    </w:p>
    <w:p w14:paraId="4D58074F" w14:textId="77777777" w:rsidR="00581984" w:rsidRDefault="00581984" w:rsidP="00581984">
      <w:pPr>
        <w:jc w:val="both"/>
      </w:pPr>
      <w:r w:rsidRPr="00581984">
        <w:t xml:space="preserve">+ </w:t>
      </w:r>
      <w:proofErr w:type="spellStart"/>
      <w:r w:rsidRPr="00581984">
        <w:t>Gửi</w:t>
      </w:r>
      <w:proofErr w:type="spellEnd"/>
      <w:r w:rsidRPr="00581984">
        <w:t xml:space="preserve"> </w:t>
      </w:r>
      <w:proofErr w:type="spellStart"/>
      <w:r w:rsidRPr="00581984">
        <w:t>số</w:t>
      </w:r>
      <w:proofErr w:type="spellEnd"/>
      <w:r w:rsidRPr="00581984">
        <w:t xml:space="preserve"> </w:t>
      </w:r>
      <w:proofErr w:type="spellStart"/>
      <w:r w:rsidRPr="00581984">
        <w:t>liệu</w:t>
      </w:r>
      <w:proofErr w:type="spellEnd"/>
      <w:r w:rsidRPr="00581984">
        <w:t xml:space="preserve"> </w:t>
      </w:r>
      <w:proofErr w:type="spellStart"/>
      <w:r w:rsidRPr="00581984">
        <w:t>địa</w:t>
      </w:r>
      <w:proofErr w:type="spellEnd"/>
      <w:r w:rsidRPr="00581984">
        <w:t xml:space="preserve"> </w:t>
      </w:r>
      <w:proofErr w:type="spellStart"/>
      <w:r w:rsidRPr="00581984">
        <w:t>chính</w:t>
      </w:r>
      <w:proofErr w:type="spellEnd"/>
      <w:r w:rsidRPr="00581984">
        <w:t xml:space="preserve"> </w:t>
      </w:r>
      <w:proofErr w:type="spellStart"/>
      <w:r w:rsidRPr="00581984">
        <w:t>đến</w:t>
      </w:r>
      <w:proofErr w:type="spellEnd"/>
      <w:r w:rsidRPr="00581984">
        <w:t xml:space="preserve"> </w:t>
      </w:r>
      <w:proofErr w:type="spellStart"/>
      <w:r w:rsidRPr="00581984">
        <w:t>cơ</w:t>
      </w:r>
      <w:proofErr w:type="spellEnd"/>
      <w:r w:rsidRPr="00581984">
        <w:t xml:space="preserve"> </w:t>
      </w:r>
      <w:proofErr w:type="spellStart"/>
      <w:r w:rsidRPr="00581984">
        <w:t>quan</w:t>
      </w:r>
      <w:proofErr w:type="spellEnd"/>
      <w:r w:rsidRPr="00581984">
        <w:t xml:space="preserve"> </w:t>
      </w:r>
      <w:proofErr w:type="spellStart"/>
      <w:r w:rsidRPr="00581984">
        <w:t>thuế</w:t>
      </w:r>
      <w:proofErr w:type="spellEnd"/>
      <w:r w:rsidRPr="00581984">
        <w:t xml:space="preserve"> </w:t>
      </w:r>
      <w:proofErr w:type="spellStart"/>
      <w:r w:rsidRPr="00581984">
        <w:t>để</w:t>
      </w:r>
      <w:proofErr w:type="spellEnd"/>
      <w:r w:rsidRPr="00581984">
        <w:t xml:space="preserve"> </w:t>
      </w:r>
      <w:proofErr w:type="spellStart"/>
      <w:r w:rsidRPr="00581984">
        <w:t>xác</w:t>
      </w:r>
      <w:proofErr w:type="spellEnd"/>
      <w:r w:rsidRPr="00581984">
        <w:t xml:space="preserve"> </w:t>
      </w:r>
      <w:proofErr w:type="spellStart"/>
      <w:r w:rsidRPr="00581984">
        <w:t>định</w:t>
      </w:r>
      <w:proofErr w:type="spellEnd"/>
      <w:r w:rsidRPr="00581984">
        <w:t xml:space="preserve"> </w:t>
      </w:r>
      <w:proofErr w:type="spellStart"/>
      <w:r w:rsidRPr="00581984">
        <w:t>và</w:t>
      </w:r>
      <w:proofErr w:type="spellEnd"/>
      <w:r w:rsidRPr="00581984">
        <w:t xml:space="preserve"> </w:t>
      </w:r>
      <w:proofErr w:type="spellStart"/>
      <w:r w:rsidRPr="00581984">
        <w:t>thông</w:t>
      </w:r>
      <w:proofErr w:type="spellEnd"/>
      <w:r w:rsidRPr="00581984">
        <w:t xml:space="preserve"> </w:t>
      </w:r>
      <w:proofErr w:type="spellStart"/>
      <w:r w:rsidRPr="00581984">
        <w:t>báo</w:t>
      </w:r>
      <w:proofErr w:type="spellEnd"/>
      <w:r w:rsidRPr="00581984">
        <w:t xml:space="preserve"> </w:t>
      </w:r>
      <w:proofErr w:type="spellStart"/>
      <w:r w:rsidRPr="00581984">
        <w:t>thu</w:t>
      </w:r>
      <w:proofErr w:type="spellEnd"/>
      <w:r w:rsidRPr="00581984">
        <w:t xml:space="preserve"> </w:t>
      </w:r>
      <w:proofErr w:type="spellStart"/>
      <w:r w:rsidRPr="00581984">
        <w:t>nghĩa</w:t>
      </w:r>
      <w:proofErr w:type="spellEnd"/>
      <w:r w:rsidRPr="00581984">
        <w:t xml:space="preserve"> </w:t>
      </w:r>
      <w:proofErr w:type="spellStart"/>
      <w:r w:rsidRPr="00581984">
        <w:t>vụ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chính</w:t>
      </w:r>
      <w:proofErr w:type="spellEnd"/>
      <w:r w:rsidRPr="00581984">
        <w:t xml:space="preserve"> (</w:t>
      </w:r>
      <w:proofErr w:type="spellStart"/>
      <w:r w:rsidRPr="00581984">
        <w:t>trừ</w:t>
      </w:r>
      <w:proofErr w:type="spellEnd"/>
      <w:r w:rsidRPr="00581984">
        <w:t xml:space="preserve"> </w:t>
      </w:r>
      <w:proofErr w:type="spellStart"/>
      <w:r w:rsidRPr="00581984">
        <w:t>trường</w:t>
      </w:r>
      <w:proofErr w:type="spellEnd"/>
      <w:r w:rsidRPr="00581984">
        <w:t xml:space="preserve"> </w:t>
      </w:r>
      <w:proofErr w:type="spellStart"/>
      <w:r w:rsidRPr="00581984">
        <w:t>hợp</w:t>
      </w:r>
      <w:proofErr w:type="spellEnd"/>
      <w:r w:rsidRPr="00581984">
        <w:t xml:space="preserve"> </w:t>
      </w:r>
      <w:proofErr w:type="spellStart"/>
      <w:r w:rsidRPr="00581984">
        <w:t>không</w:t>
      </w:r>
      <w:proofErr w:type="spellEnd"/>
      <w:r w:rsidRPr="00581984">
        <w:t xml:space="preserve"> </w:t>
      </w:r>
      <w:proofErr w:type="spellStart"/>
      <w:r w:rsidRPr="00581984">
        <w:t>thuộc</w:t>
      </w:r>
      <w:proofErr w:type="spellEnd"/>
      <w:r w:rsidRPr="00581984">
        <w:t xml:space="preserve"> </w:t>
      </w:r>
      <w:proofErr w:type="spellStart"/>
      <w:r w:rsidRPr="00581984">
        <w:t>đối</w:t>
      </w:r>
      <w:proofErr w:type="spellEnd"/>
      <w:r w:rsidRPr="00581984">
        <w:t xml:space="preserve"> </w:t>
      </w:r>
      <w:proofErr w:type="spellStart"/>
      <w:r w:rsidRPr="00581984">
        <w:t>tượng</w:t>
      </w:r>
      <w:proofErr w:type="spellEnd"/>
      <w:r w:rsidRPr="00581984">
        <w:t xml:space="preserve"> </w:t>
      </w:r>
      <w:proofErr w:type="spellStart"/>
      <w:r w:rsidRPr="00581984">
        <w:t>phải</w:t>
      </w:r>
      <w:proofErr w:type="spellEnd"/>
      <w:r w:rsidRPr="00581984">
        <w:t xml:space="preserve"> </w:t>
      </w:r>
      <w:proofErr w:type="spellStart"/>
      <w:r w:rsidRPr="00581984">
        <w:t>nộp</w:t>
      </w:r>
      <w:proofErr w:type="spellEnd"/>
      <w:r w:rsidRPr="00581984">
        <w:t xml:space="preserve"> </w:t>
      </w:r>
      <w:proofErr w:type="spellStart"/>
      <w:r w:rsidRPr="00581984">
        <w:t>nghĩa</w:t>
      </w:r>
      <w:proofErr w:type="spellEnd"/>
      <w:r w:rsidRPr="00581984">
        <w:t xml:space="preserve"> </w:t>
      </w:r>
      <w:proofErr w:type="spellStart"/>
      <w:r w:rsidRPr="00581984">
        <w:t>vụ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chính</w:t>
      </w:r>
      <w:proofErr w:type="spellEnd"/>
      <w:r w:rsidRPr="00581984">
        <w:t xml:space="preserve"> </w:t>
      </w:r>
      <w:proofErr w:type="spellStart"/>
      <w:r w:rsidRPr="00581984">
        <w:t>hoặc</w:t>
      </w:r>
      <w:proofErr w:type="spellEnd"/>
      <w:r w:rsidRPr="00581984">
        <w:t xml:space="preserve"> </w:t>
      </w:r>
      <w:proofErr w:type="spellStart"/>
      <w:r w:rsidRPr="00581984">
        <w:t>được</w:t>
      </w:r>
      <w:proofErr w:type="spellEnd"/>
      <w:r w:rsidRPr="00581984">
        <w:t xml:space="preserve"> </w:t>
      </w:r>
      <w:proofErr w:type="spellStart"/>
      <w:r w:rsidRPr="00581984">
        <w:t>ghi</w:t>
      </w:r>
      <w:proofErr w:type="spellEnd"/>
      <w:r w:rsidRPr="00581984">
        <w:t xml:space="preserve"> </w:t>
      </w:r>
      <w:proofErr w:type="spellStart"/>
      <w:r w:rsidRPr="00581984">
        <w:t>nợ</w:t>
      </w:r>
      <w:proofErr w:type="spellEnd"/>
      <w:r w:rsidRPr="00581984">
        <w:t xml:space="preserve"> </w:t>
      </w:r>
      <w:proofErr w:type="spellStart"/>
      <w:r w:rsidRPr="00581984">
        <w:t>theo</w:t>
      </w:r>
      <w:proofErr w:type="spellEnd"/>
      <w:r w:rsidRPr="00581984">
        <w:t xml:space="preserve"> </w:t>
      </w:r>
      <w:proofErr w:type="spellStart"/>
      <w:r w:rsidRPr="00581984">
        <w:t>quy</w:t>
      </w:r>
      <w:proofErr w:type="spellEnd"/>
      <w:r w:rsidRPr="00581984">
        <w:t xml:space="preserve"> </w:t>
      </w:r>
      <w:proofErr w:type="spellStart"/>
      <w:r w:rsidRPr="00581984">
        <w:t>định</w:t>
      </w:r>
      <w:proofErr w:type="spellEnd"/>
      <w:r w:rsidRPr="00581984">
        <w:t xml:space="preserve"> </w:t>
      </w:r>
      <w:proofErr w:type="spellStart"/>
      <w:r w:rsidRPr="00581984">
        <w:t>của</w:t>
      </w:r>
      <w:proofErr w:type="spellEnd"/>
      <w:r w:rsidRPr="00581984">
        <w:t xml:space="preserve"> </w:t>
      </w:r>
      <w:proofErr w:type="spellStart"/>
      <w:r w:rsidRPr="00581984">
        <w:t>pháp</w:t>
      </w:r>
      <w:proofErr w:type="spellEnd"/>
      <w:r w:rsidRPr="00581984">
        <w:t xml:space="preserve"> </w:t>
      </w:r>
      <w:proofErr w:type="spellStart"/>
      <w:r w:rsidRPr="00581984">
        <w:t>luật</w:t>
      </w:r>
      <w:proofErr w:type="spellEnd"/>
      <w:r w:rsidRPr="00581984">
        <w:t xml:space="preserve">); </w:t>
      </w:r>
      <w:proofErr w:type="spellStart"/>
      <w:r w:rsidRPr="00581984">
        <w:t>chuẩn</w:t>
      </w:r>
      <w:proofErr w:type="spellEnd"/>
      <w:r w:rsidRPr="00581984">
        <w:t xml:space="preserve"> </w:t>
      </w:r>
      <w:proofErr w:type="spellStart"/>
      <w:r w:rsidRPr="00581984">
        <w:t>bị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để</w:t>
      </w:r>
      <w:proofErr w:type="spellEnd"/>
      <w:r w:rsidRPr="00581984">
        <w:t xml:space="preserve"> </w:t>
      </w:r>
      <w:proofErr w:type="spellStart"/>
      <w:r w:rsidRPr="00581984">
        <w:t>cơ</w:t>
      </w:r>
      <w:proofErr w:type="spellEnd"/>
      <w:r w:rsidRPr="00581984">
        <w:t xml:space="preserve"> </w:t>
      </w:r>
      <w:proofErr w:type="spellStart"/>
      <w:r w:rsidRPr="00581984">
        <w:t>quan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nguyên</w:t>
      </w:r>
      <w:proofErr w:type="spellEnd"/>
      <w:r w:rsidRPr="00581984">
        <w:t xml:space="preserve"> </w:t>
      </w:r>
      <w:proofErr w:type="spellStart"/>
      <w:r w:rsidRPr="00581984">
        <w:t>và</w:t>
      </w:r>
      <w:proofErr w:type="spellEnd"/>
      <w:r w:rsidRPr="00581984">
        <w:t xml:space="preserve"> </w:t>
      </w:r>
      <w:proofErr w:type="spellStart"/>
      <w:r w:rsidRPr="00581984">
        <w:t>môi</w:t>
      </w:r>
      <w:proofErr w:type="spellEnd"/>
      <w:r w:rsidRPr="00581984">
        <w:t xml:space="preserve"> </w:t>
      </w:r>
      <w:proofErr w:type="spellStart"/>
      <w:r w:rsidRPr="00581984">
        <w:t>trường</w:t>
      </w:r>
      <w:proofErr w:type="spellEnd"/>
      <w:r w:rsidRPr="00581984">
        <w:t xml:space="preserve"> </w:t>
      </w:r>
      <w:proofErr w:type="spellStart"/>
      <w:r w:rsidRPr="00581984">
        <w:t>trình</w:t>
      </w:r>
      <w:proofErr w:type="spellEnd"/>
      <w:r w:rsidRPr="00581984">
        <w:t xml:space="preserve"> </w:t>
      </w:r>
      <w:proofErr w:type="spellStart"/>
      <w:r w:rsidRPr="00581984">
        <w:t>ký</w:t>
      </w:r>
      <w:proofErr w:type="spellEnd"/>
      <w:r w:rsidRPr="00581984">
        <w:t xml:space="preserve"> </w:t>
      </w: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Giấy</w:t>
      </w:r>
      <w:proofErr w:type="spellEnd"/>
      <w:r w:rsidRPr="00581984">
        <w:t xml:space="preserve"> </w:t>
      </w:r>
      <w:proofErr w:type="spellStart"/>
      <w:r w:rsidRPr="00581984">
        <w:t>chứng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>.</w:t>
      </w:r>
      <w:r w:rsidRPr="00581984">
        <w:br/>
        <w:t xml:space="preserve">(5) </w:t>
      </w:r>
      <w:proofErr w:type="spellStart"/>
      <w:r w:rsidRPr="00581984">
        <w:t>Cơ</w:t>
      </w:r>
      <w:proofErr w:type="spellEnd"/>
      <w:r w:rsidRPr="00581984">
        <w:t xml:space="preserve"> </w:t>
      </w:r>
      <w:proofErr w:type="spellStart"/>
      <w:r w:rsidRPr="00581984">
        <w:t>quan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nguyên</w:t>
      </w:r>
      <w:proofErr w:type="spellEnd"/>
      <w:r w:rsidRPr="00581984">
        <w:t xml:space="preserve"> </w:t>
      </w:r>
      <w:proofErr w:type="spellStart"/>
      <w:r w:rsidRPr="00581984">
        <w:t>và</w:t>
      </w:r>
      <w:proofErr w:type="spellEnd"/>
      <w:r w:rsidRPr="00581984">
        <w:t xml:space="preserve"> </w:t>
      </w:r>
      <w:proofErr w:type="spellStart"/>
      <w:r w:rsidRPr="00581984">
        <w:t>môi</w:t>
      </w:r>
      <w:proofErr w:type="spellEnd"/>
      <w:r w:rsidRPr="00581984">
        <w:t xml:space="preserve"> </w:t>
      </w:r>
      <w:proofErr w:type="spellStart"/>
      <w:r w:rsidRPr="00581984">
        <w:t>trường</w:t>
      </w:r>
      <w:proofErr w:type="spellEnd"/>
      <w:r w:rsidRPr="00581984">
        <w:t xml:space="preserve"> </w:t>
      </w:r>
      <w:proofErr w:type="spellStart"/>
      <w:r w:rsidRPr="00581984">
        <w:t>thực</w:t>
      </w:r>
      <w:proofErr w:type="spellEnd"/>
      <w:r w:rsidRPr="00581984">
        <w:t xml:space="preserve"> </w:t>
      </w:r>
      <w:proofErr w:type="spellStart"/>
      <w:r w:rsidRPr="00581984">
        <w:t>hiện</w:t>
      </w:r>
      <w:proofErr w:type="spellEnd"/>
      <w:r w:rsidRPr="00581984">
        <w:t xml:space="preserve"> </w:t>
      </w:r>
      <w:proofErr w:type="spellStart"/>
      <w:r w:rsidRPr="00581984">
        <w:t>các</w:t>
      </w:r>
      <w:proofErr w:type="spellEnd"/>
      <w:r w:rsidRPr="00581984">
        <w:t xml:space="preserve"> </w:t>
      </w:r>
      <w:proofErr w:type="spellStart"/>
      <w:r w:rsidRPr="00581984">
        <w:t>công</w:t>
      </w:r>
      <w:proofErr w:type="spellEnd"/>
      <w:r w:rsidRPr="00581984">
        <w:t xml:space="preserve"> </w:t>
      </w:r>
      <w:proofErr w:type="spellStart"/>
      <w:r w:rsidRPr="00581984">
        <w:t>việc</w:t>
      </w:r>
      <w:proofErr w:type="spellEnd"/>
      <w:r w:rsidRPr="00581984">
        <w:t xml:space="preserve"> </w:t>
      </w:r>
      <w:proofErr w:type="spellStart"/>
      <w:r w:rsidRPr="00581984">
        <w:t>sau</w:t>
      </w:r>
      <w:proofErr w:type="spellEnd"/>
      <w:r w:rsidRPr="00581984">
        <w:t xml:space="preserve">: </w:t>
      </w:r>
    </w:p>
    <w:p w14:paraId="722C14D7" w14:textId="202883E1" w:rsidR="00581984" w:rsidRDefault="00581984" w:rsidP="00581984">
      <w:pPr>
        <w:jc w:val="both"/>
      </w:pPr>
      <w:r w:rsidRPr="00581984">
        <w:t xml:space="preserve">- </w:t>
      </w:r>
      <w:proofErr w:type="spellStart"/>
      <w:r w:rsidRPr="00581984">
        <w:t>Kiểm</w:t>
      </w:r>
      <w:proofErr w:type="spellEnd"/>
      <w:r w:rsidRPr="00581984">
        <w:t xml:space="preserve"> </w:t>
      </w:r>
      <w:proofErr w:type="spellStart"/>
      <w:r w:rsidRPr="00581984">
        <w:t>tra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và</w:t>
      </w:r>
      <w:proofErr w:type="spellEnd"/>
      <w:r w:rsidRPr="00581984">
        <w:t xml:space="preserve"> </w:t>
      </w:r>
      <w:proofErr w:type="spellStart"/>
      <w:r w:rsidRPr="00581984">
        <w:t>trình</w:t>
      </w:r>
      <w:proofErr w:type="spellEnd"/>
      <w:r w:rsidRPr="00581984">
        <w:t xml:space="preserve"> </w:t>
      </w:r>
      <w:proofErr w:type="spellStart"/>
      <w:r w:rsidRPr="00581984">
        <w:t>cơ</w:t>
      </w:r>
      <w:proofErr w:type="spellEnd"/>
      <w:r w:rsidRPr="00581984">
        <w:t xml:space="preserve"> </w:t>
      </w:r>
      <w:proofErr w:type="spellStart"/>
      <w:r w:rsidRPr="00581984">
        <w:t>quan</w:t>
      </w:r>
      <w:proofErr w:type="spellEnd"/>
      <w:r w:rsidRPr="00581984">
        <w:t xml:space="preserve"> </w:t>
      </w:r>
      <w:proofErr w:type="spellStart"/>
      <w:r w:rsidRPr="00581984">
        <w:t>có</w:t>
      </w:r>
      <w:proofErr w:type="spellEnd"/>
      <w:r w:rsidRPr="00581984">
        <w:t xml:space="preserve"> </w:t>
      </w:r>
      <w:proofErr w:type="spellStart"/>
      <w:r w:rsidRPr="00581984">
        <w:t>thẩm</w:t>
      </w:r>
      <w:proofErr w:type="spellEnd"/>
      <w:r w:rsidRPr="00581984">
        <w:t xml:space="preserve"> </w:t>
      </w:r>
      <w:proofErr w:type="spellStart"/>
      <w:r w:rsidRPr="00581984">
        <w:t>quyền</w:t>
      </w:r>
      <w:proofErr w:type="spellEnd"/>
      <w:r w:rsidRPr="00581984">
        <w:t xml:space="preserve"> </w:t>
      </w: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Giấy</w:t>
      </w:r>
      <w:proofErr w:type="spellEnd"/>
      <w:r w:rsidRPr="00581984">
        <w:t xml:space="preserve"> </w:t>
      </w:r>
      <w:proofErr w:type="spellStart"/>
      <w:r w:rsidRPr="00581984">
        <w:t>chứng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. </w:t>
      </w:r>
    </w:p>
    <w:p w14:paraId="11755A75" w14:textId="5E1BF8FE" w:rsidR="00581984" w:rsidRDefault="00581984" w:rsidP="00581984">
      <w:pPr>
        <w:jc w:val="both"/>
      </w:pPr>
      <w:r w:rsidRPr="00581984">
        <w:t xml:space="preserve">- </w:t>
      </w:r>
      <w:proofErr w:type="spellStart"/>
      <w:r w:rsidRPr="00581984">
        <w:t>Chuyển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đã</w:t>
      </w:r>
      <w:proofErr w:type="spellEnd"/>
      <w:r w:rsidRPr="00581984">
        <w:t xml:space="preserve"> </w:t>
      </w:r>
      <w:proofErr w:type="spellStart"/>
      <w:r w:rsidRPr="00581984">
        <w:t>giải</w:t>
      </w:r>
      <w:proofErr w:type="spellEnd"/>
      <w:r w:rsidRPr="00581984">
        <w:t xml:space="preserve"> </w:t>
      </w:r>
      <w:proofErr w:type="spellStart"/>
      <w:r w:rsidRPr="00581984">
        <w:t>quyết</w:t>
      </w:r>
      <w:proofErr w:type="spellEnd"/>
      <w:r w:rsidRPr="00581984">
        <w:t xml:space="preserve"> </w:t>
      </w:r>
      <w:proofErr w:type="spellStart"/>
      <w:r w:rsidRPr="00581984">
        <w:t>cho</w:t>
      </w:r>
      <w:proofErr w:type="spellEnd"/>
      <w:r w:rsidRPr="00581984">
        <w:t xml:space="preserve"> Văn </w:t>
      </w:r>
      <w:proofErr w:type="spellStart"/>
      <w:r w:rsidRPr="00581984">
        <w:t>phòng</w:t>
      </w:r>
      <w:proofErr w:type="spellEnd"/>
      <w:r w:rsidRPr="00581984">
        <w:t xml:space="preserve"> </w:t>
      </w:r>
      <w:proofErr w:type="spellStart"/>
      <w:r w:rsidRPr="00581984">
        <w:t>đăng</w:t>
      </w:r>
      <w:proofErr w:type="spellEnd"/>
      <w:r w:rsidRPr="00581984">
        <w:t xml:space="preserve"> </w:t>
      </w:r>
      <w:proofErr w:type="spellStart"/>
      <w:r w:rsidRPr="00581984">
        <w:t>ký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đai</w:t>
      </w:r>
      <w:proofErr w:type="spellEnd"/>
      <w:r w:rsidRPr="00581984">
        <w:t>.</w:t>
      </w:r>
    </w:p>
    <w:p w14:paraId="0E4E05A0" w14:textId="77777777" w:rsidR="00581984" w:rsidRDefault="00581984" w:rsidP="00581984">
      <w:pPr>
        <w:jc w:val="both"/>
      </w:pPr>
      <w:r w:rsidRPr="00581984">
        <w:t xml:space="preserve">(6) Văn </w:t>
      </w:r>
      <w:proofErr w:type="spellStart"/>
      <w:r w:rsidRPr="00581984">
        <w:t>phòng</w:t>
      </w:r>
      <w:proofErr w:type="spellEnd"/>
      <w:r w:rsidRPr="00581984">
        <w:t xml:space="preserve"> </w:t>
      </w:r>
      <w:proofErr w:type="spellStart"/>
      <w:r w:rsidRPr="00581984">
        <w:t>đăng</w:t>
      </w:r>
      <w:proofErr w:type="spellEnd"/>
      <w:r w:rsidRPr="00581984">
        <w:t xml:space="preserve"> </w:t>
      </w:r>
      <w:proofErr w:type="spellStart"/>
      <w:r w:rsidRPr="00581984">
        <w:t>ký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đai</w:t>
      </w:r>
      <w:proofErr w:type="spellEnd"/>
      <w:r w:rsidRPr="00581984">
        <w:t xml:space="preserve">: </w:t>
      </w:r>
    </w:p>
    <w:p w14:paraId="7B2B73B0" w14:textId="77777777" w:rsidR="00581984" w:rsidRDefault="00581984" w:rsidP="00581984">
      <w:pPr>
        <w:jc w:val="both"/>
      </w:pPr>
      <w:r w:rsidRPr="00581984">
        <w:t xml:space="preserve">- </w:t>
      </w:r>
      <w:proofErr w:type="spellStart"/>
      <w:r w:rsidRPr="00581984">
        <w:t>Cập</w:t>
      </w:r>
      <w:proofErr w:type="spellEnd"/>
      <w:r w:rsidRPr="00581984">
        <w:t xml:space="preserve"> </w:t>
      </w:r>
      <w:proofErr w:type="spellStart"/>
      <w:r w:rsidRPr="00581984">
        <w:t>nhật</w:t>
      </w:r>
      <w:proofErr w:type="spellEnd"/>
      <w:r w:rsidRPr="00581984">
        <w:t xml:space="preserve"> </w:t>
      </w:r>
      <w:proofErr w:type="spellStart"/>
      <w:r w:rsidRPr="00581984">
        <w:t>bổ</w:t>
      </w:r>
      <w:proofErr w:type="spellEnd"/>
      <w:r w:rsidRPr="00581984">
        <w:t xml:space="preserve"> sung </w:t>
      </w:r>
      <w:proofErr w:type="spellStart"/>
      <w:r w:rsidRPr="00581984">
        <w:t>việc</w:t>
      </w:r>
      <w:proofErr w:type="spellEnd"/>
      <w:r w:rsidRPr="00581984">
        <w:t xml:space="preserve"> </w:t>
      </w: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Giấy</w:t>
      </w:r>
      <w:proofErr w:type="spellEnd"/>
      <w:r w:rsidRPr="00581984">
        <w:t xml:space="preserve"> </w:t>
      </w:r>
      <w:proofErr w:type="spellStart"/>
      <w:r w:rsidRPr="00581984">
        <w:t>chứng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vào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địa</w:t>
      </w:r>
      <w:proofErr w:type="spellEnd"/>
      <w:r w:rsidRPr="00581984">
        <w:t xml:space="preserve"> </w:t>
      </w:r>
      <w:proofErr w:type="spellStart"/>
      <w:r w:rsidRPr="00581984">
        <w:t>chính</w:t>
      </w:r>
      <w:proofErr w:type="spellEnd"/>
      <w:r w:rsidRPr="00581984">
        <w:t xml:space="preserve">, </w:t>
      </w:r>
      <w:proofErr w:type="spellStart"/>
      <w:r w:rsidRPr="00581984">
        <w:t>cơ</w:t>
      </w:r>
      <w:proofErr w:type="spellEnd"/>
      <w:r w:rsidRPr="00581984">
        <w:t xml:space="preserve"> </w:t>
      </w:r>
      <w:proofErr w:type="spellStart"/>
      <w:r w:rsidRPr="00581984">
        <w:t>sở</w:t>
      </w:r>
      <w:proofErr w:type="spellEnd"/>
      <w:r w:rsidRPr="00581984">
        <w:t xml:space="preserve"> </w:t>
      </w:r>
      <w:proofErr w:type="spellStart"/>
      <w:r w:rsidRPr="00581984">
        <w:t>dữ</w:t>
      </w:r>
      <w:proofErr w:type="spellEnd"/>
      <w:r w:rsidRPr="00581984">
        <w:t xml:space="preserve"> </w:t>
      </w:r>
      <w:proofErr w:type="spellStart"/>
      <w:r w:rsidRPr="00581984">
        <w:t>liệu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đai</w:t>
      </w:r>
      <w:proofErr w:type="spellEnd"/>
      <w:r w:rsidRPr="00581984">
        <w:t xml:space="preserve">; </w:t>
      </w:r>
    </w:p>
    <w:p w14:paraId="674DFA44" w14:textId="77777777" w:rsidR="00581984" w:rsidRDefault="00581984" w:rsidP="00581984">
      <w:pPr>
        <w:jc w:val="both"/>
      </w:pPr>
      <w:r w:rsidRPr="00581984">
        <w:t xml:space="preserve">- Trao </w:t>
      </w:r>
      <w:proofErr w:type="spellStart"/>
      <w:r w:rsidRPr="00581984">
        <w:t>Giấy</w:t>
      </w:r>
      <w:proofErr w:type="spellEnd"/>
      <w:r w:rsidRPr="00581984">
        <w:t xml:space="preserve"> </w:t>
      </w:r>
      <w:proofErr w:type="spellStart"/>
      <w:r w:rsidRPr="00581984">
        <w:t>chứng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cho</w:t>
      </w:r>
      <w:proofErr w:type="spellEnd"/>
      <w:r w:rsidRPr="00581984">
        <w:t xml:space="preserve"> </w:t>
      </w:r>
      <w:proofErr w:type="spellStart"/>
      <w:r w:rsidRPr="00581984">
        <w:t>người</w:t>
      </w:r>
      <w:proofErr w:type="spellEnd"/>
      <w:r w:rsidRPr="00581984">
        <w:t xml:space="preserve"> </w:t>
      </w:r>
      <w:proofErr w:type="spellStart"/>
      <w:r w:rsidRPr="00581984">
        <w:t>được</w:t>
      </w:r>
      <w:proofErr w:type="spellEnd"/>
      <w:r w:rsidRPr="00581984">
        <w:t xml:space="preserve"> </w:t>
      </w: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đã</w:t>
      </w:r>
      <w:proofErr w:type="spellEnd"/>
      <w:r w:rsidRPr="00581984">
        <w:t xml:space="preserve"> </w:t>
      </w:r>
      <w:proofErr w:type="spellStart"/>
      <w:r w:rsidRPr="00581984">
        <w:t>nộp</w:t>
      </w:r>
      <w:proofErr w:type="spellEnd"/>
      <w:r w:rsidRPr="00581984">
        <w:t xml:space="preserve"> </w:t>
      </w:r>
      <w:proofErr w:type="spellStart"/>
      <w:r w:rsidRPr="00581984">
        <w:t>chứng</w:t>
      </w:r>
      <w:proofErr w:type="spellEnd"/>
      <w:r w:rsidRPr="00581984">
        <w:t xml:space="preserve"> </w:t>
      </w:r>
      <w:proofErr w:type="spellStart"/>
      <w:r w:rsidRPr="00581984">
        <w:t>từ</w:t>
      </w:r>
      <w:proofErr w:type="spellEnd"/>
      <w:r w:rsidRPr="00581984">
        <w:t xml:space="preserve"> </w:t>
      </w:r>
      <w:proofErr w:type="spellStart"/>
      <w:r w:rsidRPr="00581984">
        <w:t>hoàn</w:t>
      </w:r>
      <w:proofErr w:type="spellEnd"/>
      <w:r w:rsidRPr="00581984">
        <w:t xml:space="preserve"> </w:t>
      </w:r>
      <w:proofErr w:type="spellStart"/>
      <w:r w:rsidRPr="00581984">
        <w:t>thành</w:t>
      </w:r>
      <w:proofErr w:type="spellEnd"/>
      <w:r w:rsidRPr="00581984">
        <w:t xml:space="preserve"> </w:t>
      </w:r>
      <w:proofErr w:type="spellStart"/>
      <w:r w:rsidRPr="00581984">
        <w:t>nghĩa</w:t>
      </w:r>
      <w:proofErr w:type="spellEnd"/>
      <w:r w:rsidRPr="00581984">
        <w:t xml:space="preserve"> </w:t>
      </w:r>
      <w:proofErr w:type="spellStart"/>
      <w:r w:rsidRPr="00581984">
        <w:t>vụ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chính</w:t>
      </w:r>
      <w:proofErr w:type="spellEnd"/>
      <w:r w:rsidRPr="00581984">
        <w:t xml:space="preserve"> (</w:t>
      </w:r>
      <w:proofErr w:type="spellStart"/>
      <w:r w:rsidRPr="00581984">
        <w:t>hoặc</w:t>
      </w:r>
      <w:proofErr w:type="spellEnd"/>
      <w:r w:rsidRPr="00581984">
        <w:t xml:space="preserve"> </w:t>
      </w:r>
      <w:proofErr w:type="spellStart"/>
      <w:r w:rsidRPr="00581984">
        <w:t>đã</w:t>
      </w:r>
      <w:proofErr w:type="spellEnd"/>
      <w:r w:rsidRPr="00581984">
        <w:t xml:space="preserve"> </w:t>
      </w:r>
      <w:proofErr w:type="spellStart"/>
      <w:r w:rsidRPr="00581984">
        <w:t>ký</w:t>
      </w:r>
      <w:proofErr w:type="spellEnd"/>
      <w:r w:rsidRPr="00581984">
        <w:t xml:space="preserve"> </w:t>
      </w:r>
      <w:proofErr w:type="spellStart"/>
      <w:r w:rsidRPr="00581984">
        <w:t>hợp</w:t>
      </w:r>
      <w:proofErr w:type="spellEnd"/>
      <w:r w:rsidRPr="00581984">
        <w:t xml:space="preserve"> </w:t>
      </w:r>
      <w:proofErr w:type="spellStart"/>
      <w:r w:rsidRPr="00581984">
        <w:t>đồng</w:t>
      </w:r>
      <w:proofErr w:type="spellEnd"/>
      <w:r w:rsidRPr="00581984">
        <w:t xml:space="preserve"> </w:t>
      </w:r>
      <w:proofErr w:type="spellStart"/>
      <w:r w:rsidRPr="00581984">
        <w:t>thuê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hoặc</w:t>
      </w:r>
      <w:proofErr w:type="spellEnd"/>
      <w:r w:rsidRPr="00581984">
        <w:t xml:space="preserve"> </w:t>
      </w:r>
      <w:proofErr w:type="spellStart"/>
      <w:r w:rsidRPr="00581984">
        <w:t>được</w:t>
      </w:r>
      <w:proofErr w:type="spellEnd"/>
      <w:r w:rsidRPr="00581984">
        <w:t xml:space="preserve"> </w:t>
      </w:r>
      <w:proofErr w:type="spellStart"/>
      <w:r w:rsidRPr="00581984">
        <w:t>miễn</w:t>
      </w:r>
      <w:proofErr w:type="spellEnd"/>
      <w:r w:rsidRPr="00581984">
        <w:t xml:space="preserve"> </w:t>
      </w:r>
      <w:proofErr w:type="spellStart"/>
      <w:r w:rsidRPr="00581984">
        <w:t>nghĩa</w:t>
      </w:r>
      <w:proofErr w:type="spellEnd"/>
      <w:r w:rsidRPr="00581984">
        <w:t xml:space="preserve"> </w:t>
      </w:r>
      <w:proofErr w:type="spellStart"/>
      <w:r w:rsidRPr="00581984">
        <w:t>vụ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chính</w:t>
      </w:r>
      <w:proofErr w:type="spellEnd"/>
      <w:r w:rsidRPr="00581984">
        <w:t xml:space="preserve"> </w:t>
      </w:r>
      <w:proofErr w:type="spellStart"/>
      <w:r w:rsidRPr="00581984">
        <w:t>liên</w:t>
      </w:r>
      <w:proofErr w:type="spellEnd"/>
      <w:r w:rsidRPr="00581984">
        <w:t xml:space="preserve"> </w:t>
      </w:r>
      <w:proofErr w:type="spellStart"/>
      <w:r w:rsidRPr="00581984">
        <w:t>quan</w:t>
      </w:r>
      <w:proofErr w:type="spellEnd"/>
      <w:r w:rsidRPr="00581984">
        <w:t xml:space="preserve"> </w:t>
      </w:r>
      <w:proofErr w:type="spellStart"/>
      <w:r w:rsidRPr="00581984">
        <w:t>đến</w:t>
      </w:r>
      <w:proofErr w:type="spellEnd"/>
      <w:r w:rsidRPr="00581984">
        <w:t xml:space="preserve"> </w:t>
      </w:r>
      <w:proofErr w:type="spellStart"/>
      <w:r w:rsidRPr="00581984">
        <w:t>thủ</w:t>
      </w:r>
      <w:proofErr w:type="spellEnd"/>
      <w:r w:rsidRPr="00581984">
        <w:t xml:space="preserve"> </w:t>
      </w:r>
      <w:proofErr w:type="spellStart"/>
      <w:r w:rsidRPr="00581984">
        <w:t>tục</w:t>
      </w:r>
      <w:proofErr w:type="spellEnd"/>
      <w:r w:rsidRPr="00581984">
        <w:t xml:space="preserve"> </w:t>
      </w:r>
      <w:proofErr w:type="spellStart"/>
      <w:r w:rsidRPr="00581984">
        <w:t>hành</w:t>
      </w:r>
      <w:proofErr w:type="spellEnd"/>
      <w:r w:rsidRPr="00581984">
        <w:t xml:space="preserve"> </w:t>
      </w:r>
      <w:proofErr w:type="spellStart"/>
      <w:r w:rsidRPr="00581984">
        <w:t>chính</w:t>
      </w:r>
      <w:proofErr w:type="spellEnd"/>
      <w:r w:rsidRPr="00581984">
        <w:t xml:space="preserve">) </w:t>
      </w:r>
      <w:proofErr w:type="spellStart"/>
      <w:r w:rsidRPr="00581984">
        <w:t>hoặc</w:t>
      </w:r>
      <w:proofErr w:type="spellEnd"/>
      <w:r w:rsidRPr="00581984">
        <w:t xml:space="preserve"> </w:t>
      </w:r>
      <w:proofErr w:type="spellStart"/>
      <w:r w:rsidRPr="00581984">
        <w:t>gửi</w:t>
      </w:r>
      <w:proofErr w:type="spellEnd"/>
      <w:r w:rsidRPr="00581984">
        <w:t xml:space="preserve"> </w:t>
      </w:r>
      <w:proofErr w:type="spellStart"/>
      <w:r w:rsidRPr="00581984">
        <w:t>Giấy</w:t>
      </w:r>
      <w:proofErr w:type="spellEnd"/>
      <w:r w:rsidRPr="00581984">
        <w:t xml:space="preserve"> </w:t>
      </w:r>
      <w:proofErr w:type="spellStart"/>
      <w:r w:rsidRPr="00581984">
        <w:t>chứng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cho</w:t>
      </w:r>
      <w:proofErr w:type="spellEnd"/>
      <w:r w:rsidRPr="00581984">
        <w:t xml:space="preserve"> </w:t>
      </w:r>
      <w:proofErr w:type="spellStart"/>
      <w:r w:rsidRPr="00581984">
        <w:t>Ủy</w:t>
      </w:r>
      <w:proofErr w:type="spellEnd"/>
      <w:r w:rsidRPr="00581984">
        <w:t xml:space="preserve"> ban </w:t>
      </w:r>
      <w:proofErr w:type="spellStart"/>
      <w:r w:rsidRPr="00581984">
        <w:t>nhân</w:t>
      </w:r>
      <w:proofErr w:type="spellEnd"/>
      <w:r w:rsidRPr="00581984">
        <w:t xml:space="preserve"> </w:t>
      </w:r>
      <w:proofErr w:type="spellStart"/>
      <w:r w:rsidRPr="00581984">
        <w:t>dân</w:t>
      </w:r>
      <w:proofErr w:type="spellEnd"/>
      <w:r w:rsidRPr="00581984">
        <w:t xml:space="preserve"> </w:t>
      </w: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xã</w:t>
      </w:r>
      <w:proofErr w:type="spellEnd"/>
      <w:r w:rsidRPr="00581984">
        <w:t xml:space="preserve"> </w:t>
      </w:r>
      <w:proofErr w:type="spellStart"/>
      <w:r w:rsidRPr="00581984">
        <w:t>để</w:t>
      </w:r>
      <w:proofErr w:type="spellEnd"/>
      <w:r w:rsidRPr="00581984">
        <w:t xml:space="preserve"> </w:t>
      </w:r>
      <w:proofErr w:type="spellStart"/>
      <w:r w:rsidRPr="00581984">
        <w:t>trao</w:t>
      </w:r>
      <w:proofErr w:type="spellEnd"/>
      <w:r w:rsidRPr="00581984">
        <w:t xml:space="preserve"> </w:t>
      </w:r>
      <w:proofErr w:type="spellStart"/>
      <w:r w:rsidRPr="00581984">
        <w:t>cho</w:t>
      </w:r>
      <w:proofErr w:type="spellEnd"/>
      <w:r w:rsidRPr="00581984">
        <w:t xml:space="preserve"> </w:t>
      </w:r>
      <w:proofErr w:type="spellStart"/>
      <w:r w:rsidRPr="00581984">
        <w:t>người</w:t>
      </w:r>
      <w:proofErr w:type="spellEnd"/>
      <w:r w:rsidRPr="00581984">
        <w:t xml:space="preserve"> </w:t>
      </w:r>
      <w:proofErr w:type="spellStart"/>
      <w:r w:rsidRPr="00581984">
        <w:t>được</w:t>
      </w:r>
      <w:proofErr w:type="spellEnd"/>
      <w:r w:rsidRPr="00581984">
        <w:t xml:space="preserve"> </w:t>
      </w: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đối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trường</w:t>
      </w:r>
      <w:proofErr w:type="spellEnd"/>
      <w:r w:rsidRPr="00581984">
        <w:t xml:space="preserve"> </w:t>
      </w:r>
      <w:proofErr w:type="spellStart"/>
      <w:r w:rsidRPr="00581984">
        <w:t>hợp</w:t>
      </w:r>
      <w:proofErr w:type="spellEnd"/>
      <w:r w:rsidRPr="00581984">
        <w:t xml:space="preserve"> </w:t>
      </w:r>
      <w:proofErr w:type="spellStart"/>
      <w:r w:rsidRPr="00581984">
        <w:t>hộ</w:t>
      </w:r>
      <w:proofErr w:type="spellEnd"/>
      <w:r w:rsidRPr="00581984">
        <w:t xml:space="preserve"> </w:t>
      </w:r>
      <w:proofErr w:type="spellStart"/>
      <w:r w:rsidRPr="00581984">
        <w:t>gia</w:t>
      </w:r>
      <w:proofErr w:type="spellEnd"/>
      <w:r w:rsidRPr="00581984">
        <w:t xml:space="preserve"> </w:t>
      </w:r>
      <w:proofErr w:type="spellStart"/>
      <w:r w:rsidRPr="00581984">
        <w:t>đình</w:t>
      </w:r>
      <w:proofErr w:type="spellEnd"/>
      <w:r w:rsidRPr="00581984">
        <w:t xml:space="preserve">, </w:t>
      </w:r>
      <w:proofErr w:type="spellStart"/>
      <w:r w:rsidRPr="00581984">
        <w:t>cá</w:t>
      </w:r>
      <w:proofErr w:type="spellEnd"/>
      <w:r w:rsidRPr="00581984">
        <w:t xml:space="preserve"> </w:t>
      </w:r>
      <w:proofErr w:type="spellStart"/>
      <w:r w:rsidRPr="00581984">
        <w:t>nhân</w:t>
      </w:r>
      <w:proofErr w:type="spellEnd"/>
      <w:r w:rsidRPr="00581984">
        <w:t xml:space="preserve">, </w:t>
      </w:r>
      <w:proofErr w:type="spellStart"/>
      <w:r w:rsidRPr="00581984">
        <w:t>cộng</w:t>
      </w:r>
      <w:proofErr w:type="spellEnd"/>
      <w:r w:rsidRPr="00581984">
        <w:t xml:space="preserve"> </w:t>
      </w:r>
      <w:proofErr w:type="spellStart"/>
      <w:r w:rsidRPr="00581984">
        <w:t>đồng</w:t>
      </w:r>
      <w:proofErr w:type="spellEnd"/>
      <w:r w:rsidRPr="00581984">
        <w:t xml:space="preserve"> </w:t>
      </w:r>
      <w:proofErr w:type="spellStart"/>
      <w:r w:rsidRPr="00581984">
        <w:t>dân</w:t>
      </w:r>
      <w:proofErr w:type="spellEnd"/>
      <w:r w:rsidRPr="00581984">
        <w:t xml:space="preserve"> </w:t>
      </w:r>
      <w:proofErr w:type="spellStart"/>
      <w:r w:rsidRPr="00581984">
        <w:t>cư</w:t>
      </w:r>
      <w:proofErr w:type="spellEnd"/>
      <w:r w:rsidRPr="00581984">
        <w:t xml:space="preserve"> </w:t>
      </w:r>
      <w:proofErr w:type="spellStart"/>
      <w:r w:rsidRPr="00581984">
        <w:t>nộp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tại</w:t>
      </w:r>
      <w:proofErr w:type="spellEnd"/>
      <w:r w:rsidRPr="00581984">
        <w:t xml:space="preserve"> </w:t>
      </w: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xã</w:t>
      </w:r>
      <w:proofErr w:type="spellEnd"/>
      <w:r w:rsidRPr="00581984">
        <w:t>.</w:t>
      </w:r>
    </w:p>
    <w:p w14:paraId="109BE110" w14:textId="4D022B8F" w:rsidR="00581984" w:rsidRPr="00581984" w:rsidRDefault="00581984" w:rsidP="00581984">
      <w:pPr>
        <w:jc w:val="both"/>
      </w:pPr>
      <w:r w:rsidRPr="00581984">
        <w:t xml:space="preserve"> - </w:t>
      </w:r>
      <w:proofErr w:type="spellStart"/>
      <w:r w:rsidRPr="00581984">
        <w:t>Xác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vào</w:t>
      </w:r>
      <w:proofErr w:type="spellEnd"/>
      <w:r w:rsidRPr="00581984">
        <w:t xml:space="preserve"> </w:t>
      </w:r>
      <w:proofErr w:type="spellStart"/>
      <w:r w:rsidRPr="00581984">
        <w:t>bản</w:t>
      </w:r>
      <w:proofErr w:type="spellEnd"/>
      <w:r w:rsidRPr="00581984">
        <w:t xml:space="preserve"> </w:t>
      </w:r>
      <w:proofErr w:type="spellStart"/>
      <w:r w:rsidRPr="00581984">
        <w:t>chính</w:t>
      </w:r>
      <w:proofErr w:type="spellEnd"/>
      <w:r w:rsidRPr="00581984">
        <w:t xml:space="preserve"> </w:t>
      </w:r>
      <w:proofErr w:type="spellStart"/>
      <w:r w:rsidRPr="00581984">
        <w:t>giấy</w:t>
      </w:r>
      <w:proofErr w:type="spellEnd"/>
      <w:r w:rsidRPr="00581984">
        <w:t xml:space="preserve"> </w:t>
      </w:r>
      <w:proofErr w:type="spellStart"/>
      <w:r w:rsidRPr="00581984">
        <w:t>tờ</w:t>
      </w:r>
      <w:proofErr w:type="spellEnd"/>
      <w:r w:rsidRPr="00581984">
        <w:t xml:space="preserve"> </w:t>
      </w:r>
      <w:proofErr w:type="spellStart"/>
      <w:r w:rsidRPr="00581984">
        <w:t>việc</w:t>
      </w:r>
      <w:proofErr w:type="spellEnd"/>
      <w:r w:rsidRPr="00581984">
        <w:t xml:space="preserve"> </w:t>
      </w:r>
      <w:proofErr w:type="spellStart"/>
      <w:r w:rsidRPr="00581984">
        <w:t>đã</w:t>
      </w:r>
      <w:proofErr w:type="spellEnd"/>
      <w:r w:rsidRPr="00581984">
        <w:t xml:space="preserve"> </w:t>
      </w: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Giấy</w:t>
      </w:r>
      <w:proofErr w:type="spellEnd"/>
      <w:r w:rsidRPr="00581984">
        <w:t xml:space="preserve"> </w:t>
      </w:r>
      <w:proofErr w:type="spellStart"/>
      <w:r w:rsidRPr="00581984">
        <w:t>chứng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theo</w:t>
      </w:r>
      <w:proofErr w:type="spellEnd"/>
      <w:r w:rsidRPr="00581984">
        <w:t xml:space="preserve"> </w:t>
      </w:r>
      <w:proofErr w:type="spellStart"/>
      <w:r w:rsidRPr="00581984">
        <w:t>quy</w:t>
      </w:r>
      <w:proofErr w:type="spellEnd"/>
      <w:r w:rsidRPr="00581984">
        <w:t xml:space="preserve"> </w:t>
      </w:r>
      <w:proofErr w:type="spellStart"/>
      <w:r w:rsidRPr="00581984">
        <w:t>định</w:t>
      </w:r>
      <w:proofErr w:type="spellEnd"/>
      <w:r w:rsidRPr="00581984">
        <w:t>.</w:t>
      </w:r>
      <w:r w:rsidRPr="00581984">
        <w:br/>
        <w:t xml:space="preserve">(7) </w:t>
      </w:r>
      <w:proofErr w:type="spellStart"/>
      <w:r w:rsidRPr="00581984">
        <w:t>Người</w:t>
      </w:r>
      <w:proofErr w:type="spellEnd"/>
      <w:r w:rsidRPr="00581984">
        <w:t xml:space="preserve"> </w:t>
      </w:r>
      <w:proofErr w:type="spellStart"/>
      <w:r w:rsidRPr="00581984">
        <w:t>được</w:t>
      </w:r>
      <w:proofErr w:type="spellEnd"/>
      <w:r w:rsidRPr="00581984">
        <w:t xml:space="preserve"> </w:t>
      </w: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Giấy</w:t>
      </w:r>
      <w:proofErr w:type="spellEnd"/>
      <w:r w:rsidRPr="00581984">
        <w:t xml:space="preserve"> </w:t>
      </w:r>
      <w:proofErr w:type="spellStart"/>
      <w:r w:rsidRPr="00581984">
        <w:t>chứng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lại</w:t>
      </w:r>
      <w:proofErr w:type="spellEnd"/>
      <w:r w:rsidRPr="00581984">
        <w:t xml:space="preserve"> </w:t>
      </w:r>
      <w:proofErr w:type="spellStart"/>
      <w:r w:rsidRPr="00581984">
        <w:t>bản</w:t>
      </w:r>
      <w:proofErr w:type="spellEnd"/>
      <w:r w:rsidRPr="00581984">
        <w:t xml:space="preserve"> </w:t>
      </w:r>
      <w:proofErr w:type="spellStart"/>
      <w:r w:rsidRPr="00581984">
        <w:t>chính</w:t>
      </w:r>
      <w:proofErr w:type="spellEnd"/>
      <w:r w:rsidRPr="00581984">
        <w:t xml:space="preserve"> </w:t>
      </w:r>
      <w:proofErr w:type="spellStart"/>
      <w:r w:rsidRPr="00581984">
        <w:t>giấy</w:t>
      </w:r>
      <w:proofErr w:type="spellEnd"/>
      <w:r w:rsidRPr="00581984">
        <w:t xml:space="preserve"> </w:t>
      </w:r>
      <w:proofErr w:type="spellStart"/>
      <w:r w:rsidRPr="00581984">
        <w:t>tờ</w:t>
      </w:r>
      <w:proofErr w:type="spellEnd"/>
      <w:r w:rsidRPr="00581984">
        <w:t xml:space="preserve"> </w:t>
      </w:r>
      <w:proofErr w:type="spellStart"/>
      <w:r w:rsidRPr="00581984">
        <w:t>đã</w:t>
      </w:r>
      <w:proofErr w:type="spellEnd"/>
      <w:r w:rsidRPr="00581984">
        <w:t xml:space="preserve"> </w:t>
      </w:r>
      <w:proofErr w:type="spellStart"/>
      <w:r w:rsidRPr="00581984">
        <w:t>được</w:t>
      </w:r>
      <w:proofErr w:type="spellEnd"/>
      <w:r w:rsidRPr="00581984">
        <w:t xml:space="preserve"> </w:t>
      </w:r>
      <w:proofErr w:type="spellStart"/>
      <w:r w:rsidRPr="00581984">
        <w:t>xác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Giấy</w:t>
      </w:r>
      <w:proofErr w:type="spellEnd"/>
      <w:r w:rsidRPr="00581984">
        <w:t xml:space="preserve"> </w:t>
      </w:r>
      <w:proofErr w:type="spellStart"/>
      <w:r w:rsidRPr="00581984">
        <w:t>chứng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và</w:t>
      </w:r>
      <w:proofErr w:type="spellEnd"/>
      <w:r w:rsidRPr="00581984">
        <w:t xml:space="preserve"> </w:t>
      </w:r>
      <w:proofErr w:type="spellStart"/>
      <w:r w:rsidRPr="00581984">
        <w:t>Giấy</w:t>
      </w:r>
      <w:proofErr w:type="spellEnd"/>
      <w:r w:rsidRPr="00581984">
        <w:t xml:space="preserve"> </w:t>
      </w:r>
      <w:proofErr w:type="spellStart"/>
      <w:r w:rsidRPr="00581984">
        <w:t>chứng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>.</w:t>
      </w:r>
    </w:p>
    <w:p w14:paraId="4715CEB8" w14:textId="77777777" w:rsidR="00581984" w:rsidRPr="00581984" w:rsidRDefault="00581984" w:rsidP="00581984">
      <w:pPr>
        <w:jc w:val="both"/>
      </w:pPr>
    </w:p>
    <w:p w14:paraId="2AA8539E" w14:textId="77777777" w:rsidR="00581984" w:rsidRPr="00581984" w:rsidRDefault="00581984" w:rsidP="00581984">
      <w:pPr>
        <w:jc w:val="both"/>
      </w:pPr>
      <w:proofErr w:type="spellStart"/>
      <w:r w:rsidRPr="00581984">
        <w:t>Cách</w:t>
      </w:r>
      <w:proofErr w:type="spellEnd"/>
      <w:r w:rsidRPr="00581984">
        <w:t xml:space="preserve"> </w:t>
      </w:r>
      <w:proofErr w:type="spellStart"/>
      <w:r w:rsidRPr="00581984">
        <w:t>thức</w:t>
      </w:r>
      <w:proofErr w:type="spellEnd"/>
      <w:r w:rsidRPr="00581984">
        <w:t xml:space="preserve"> </w:t>
      </w:r>
      <w:proofErr w:type="spellStart"/>
      <w:r w:rsidRPr="00581984">
        <w:t>thực</w:t>
      </w:r>
      <w:proofErr w:type="spellEnd"/>
      <w:r w:rsidRPr="00581984">
        <w:t xml:space="preserve"> </w:t>
      </w:r>
      <w:proofErr w:type="spellStart"/>
      <w:r w:rsidRPr="00581984">
        <w:t>hiện</w:t>
      </w:r>
      <w:proofErr w:type="spellEnd"/>
      <w:r w:rsidRPr="00581984">
        <w:t>: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2233"/>
        <w:gridCol w:w="3900"/>
        <w:gridCol w:w="2009"/>
      </w:tblGrid>
      <w:tr w:rsidR="00581984" w:rsidRPr="00581984" w14:paraId="185345E0" w14:textId="77777777" w:rsidTr="00581984">
        <w:trPr>
          <w:tblHeader/>
        </w:trPr>
        <w:tc>
          <w:tcPr>
            <w:tcW w:w="1736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CA805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Hình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thức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nộp</w:t>
            </w:r>
            <w:proofErr w:type="spellEnd"/>
          </w:p>
        </w:tc>
        <w:tc>
          <w:tcPr>
            <w:tcW w:w="2233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69692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Thời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quyết</w:t>
            </w:r>
            <w:proofErr w:type="spellEnd"/>
          </w:p>
        </w:tc>
        <w:tc>
          <w:tcPr>
            <w:tcW w:w="3661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B0ED8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Phí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lệ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phí</w:t>
            </w:r>
            <w:proofErr w:type="spellEnd"/>
          </w:p>
        </w:tc>
        <w:tc>
          <w:tcPr>
            <w:tcW w:w="2009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549F7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Mô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tả</w:t>
            </w:r>
            <w:proofErr w:type="spellEnd"/>
          </w:p>
        </w:tc>
      </w:tr>
      <w:tr w:rsidR="00581984" w:rsidRPr="00581984" w14:paraId="5F2F5500" w14:textId="77777777" w:rsidTr="00581984"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AC5E3E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Trực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tiếp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84F61" w14:textId="77777777" w:rsidR="00581984" w:rsidRPr="00581984" w:rsidRDefault="00581984" w:rsidP="00581984">
            <w:pPr>
              <w:jc w:val="both"/>
            </w:pPr>
            <w:r w:rsidRPr="00581984">
              <w:t xml:space="preserve">30 </w:t>
            </w:r>
            <w:proofErr w:type="spellStart"/>
            <w:r w:rsidRPr="00581984">
              <w:t>Ngày</w:t>
            </w:r>
            <w:proofErr w:type="spellEnd"/>
          </w:p>
        </w:tc>
        <w:tc>
          <w:tcPr>
            <w:tcW w:w="3661" w:type="dxa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A3ACB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Lệ</w:t>
            </w:r>
            <w:proofErr w:type="spellEnd"/>
            <w:r w:rsidRPr="00581984">
              <w:t xml:space="preserve"> </w:t>
            </w:r>
            <w:proofErr w:type="spellStart"/>
            <w:proofErr w:type="gramStart"/>
            <w:r w:rsidRPr="00581984">
              <w:t>phí</w:t>
            </w:r>
            <w:proofErr w:type="spellEnd"/>
            <w:r w:rsidRPr="00581984">
              <w:t xml:space="preserve"> :</w:t>
            </w:r>
            <w:proofErr w:type="gramEnd"/>
            <w:r w:rsidRPr="00581984">
              <w:t xml:space="preserve"> (</w:t>
            </w:r>
            <w:proofErr w:type="spellStart"/>
            <w:r w:rsidRPr="00581984">
              <w:t>Lệ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 xml:space="preserve"> (</w:t>
            </w:r>
            <w:proofErr w:type="spellStart"/>
            <w:r w:rsidRPr="00581984">
              <w:t>mức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thu</w:t>
            </w:r>
            <w:proofErr w:type="spellEnd"/>
            <w:r w:rsidRPr="00581984">
              <w:t xml:space="preserve"> do </w:t>
            </w:r>
            <w:proofErr w:type="spellStart"/>
            <w:r w:rsidRPr="00581984">
              <w:t>Hội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đồng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tỉnh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); </w:t>
            </w:r>
            <w:proofErr w:type="spellStart"/>
            <w:r w:rsidRPr="00581984">
              <w:t>Hộ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đình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cá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nông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thôn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nộp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Lệ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.)</w:t>
            </w:r>
            <w:r w:rsidRPr="00581984">
              <w:br/>
              <w:t>VanBanGoc_67.2016.NQ.HĐND.pdf</w:t>
            </w:r>
          </w:p>
        </w:tc>
        <w:tc>
          <w:tcPr>
            <w:tcW w:w="2009" w:type="dxa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E4F91" w14:textId="77777777" w:rsidR="00581984" w:rsidRPr="00581984" w:rsidRDefault="00581984" w:rsidP="00581984">
            <w:pPr>
              <w:jc w:val="both"/>
            </w:pPr>
            <w:r w:rsidRPr="00581984">
              <w:t xml:space="preserve">1. </w:t>
            </w:r>
            <w:proofErr w:type="spellStart"/>
            <w:r w:rsidRPr="00581984">
              <w:t>Cách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thức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hiện</w:t>
            </w:r>
            <w:proofErr w:type="spellEnd"/>
            <w:r w:rsidRPr="00581984">
              <w:t xml:space="preserve">: </w:t>
            </w:r>
            <w:proofErr w:type="spellStart"/>
            <w:r w:rsidRPr="00581984">
              <w:t>Người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nộp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hồ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tại</w:t>
            </w:r>
            <w:proofErr w:type="spellEnd"/>
            <w:r w:rsidRPr="00581984">
              <w:t xml:space="preserve"> Văn </w:t>
            </w:r>
            <w:proofErr w:type="spellStart"/>
            <w:r w:rsidRPr="00581984">
              <w:t>phòng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đăng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ký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đai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Chi </w:t>
            </w:r>
            <w:proofErr w:type="spellStart"/>
            <w:r w:rsidRPr="00581984">
              <w:t>nhánh</w:t>
            </w:r>
            <w:proofErr w:type="spellEnd"/>
            <w:r w:rsidRPr="00581984">
              <w:t xml:space="preserve"> Văn </w:t>
            </w:r>
            <w:proofErr w:type="spellStart"/>
            <w:r w:rsidRPr="00581984">
              <w:t>phòng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đăng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ký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đai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tiếp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hồ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Ủy</w:t>
            </w:r>
            <w:proofErr w:type="spellEnd"/>
            <w:r w:rsidRPr="00581984">
              <w:t xml:space="preserve"> ban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tỉnh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điểm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đối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những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phương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Ủy</w:t>
            </w:r>
            <w:proofErr w:type="spellEnd"/>
            <w:r w:rsidRPr="00581984">
              <w:t xml:space="preserve"> ban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tỉnh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ban </w:t>
            </w:r>
            <w:proofErr w:type="spellStart"/>
            <w:r w:rsidRPr="00581984">
              <w:lastRenderedPageBreak/>
              <w:t>hành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chế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tiếp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luân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chuyển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hồ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sơ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giải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thủ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tục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điểm</w:t>
            </w:r>
            <w:proofErr w:type="spellEnd"/>
            <w:r w:rsidRPr="00581984">
              <w:t xml:space="preserve">. </w:t>
            </w:r>
            <w:proofErr w:type="spellStart"/>
            <w:r w:rsidRPr="00581984">
              <w:t>Hộ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đình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cá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cộng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đồng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nộp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hồ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tại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Ủy</w:t>
            </w:r>
            <w:proofErr w:type="spellEnd"/>
            <w:r w:rsidRPr="00581984">
              <w:t xml:space="preserve"> ban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nếu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cầu</w:t>
            </w:r>
            <w:proofErr w:type="spellEnd"/>
            <w:r w:rsidRPr="00581984">
              <w:t xml:space="preserve">. 2. </w:t>
            </w:r>
            <w:proofErr w:type="spellStart"/>
            <w:r w:rsidRPr="00581984">
              <w:t>Thời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quá</w:t>
            </w:r>
            <w:proofErr w:type="spellEnd"/>
            <w:r w:rsidRPr="00581984">
              <w:t xml:space="preserve"> 30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kể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từ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hồ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lệ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Ủy</w:t>
            </w:r>
            <w:proofErr w:type="spellEnd"/>
            <w:r w:rsidRPr="00581984">
              <w:t xml:space="preserve"> ban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tỉnh</w:t>
            </w:r>
            <w:proofErr w:type="spellEnd"/>
            <w:r w:rsidRPr="00581984">
              <w:t xml:space="preserve">. </w:t>
            </w:r>
            <w:proofErr w:type="spellStart"/>
            <w:r w:rsidRPr="00581984">
              <w:t>Thời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này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tính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nghỉ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lễ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 xml:space="preserve">;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tính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tiếp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hồ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tại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xã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thời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nghĩa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vụ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tài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người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;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tính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xem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xét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lý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đối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trường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vi </w:t>
            </w:r>
            <w:proofErr w:type="spellStart"/>
            <w:r w:rsidRPr="00581984">
              <w:t>phạm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thời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giám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. </w:t>
            </w:r>
            <w:proofErr w:type="spellStart"/>
            <w:r w:rsidRPr="00581984">
              <w:t>Đối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miền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núi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đảo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vùng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sâu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vùng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xa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vùng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điều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kinh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tế</w:t>
            </w:r>
            <w:proofErr w:type="spellEnd"/>
            <w:r w:rsidRPr="00581984">
              <w:t xml:space="preserve"> - </w:t>
            </w:r>
            <w:proofErr w:type="spellStart"/>
            <w:r w:rsidRPr="00581984">
              <w:t>xã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hội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khăn</w:t>
            </w:r>
            <w:proofErr w:type="spellEnd"/>
            <w:r w:rsidRPr="00581984">
              <w:t xml:space="preserve">, </w:t>
            </w:r>
            <w:proofErr w:type="spellStart"/>
            <w:r w:rsidRPr="00581984">
              <w:lastRenderedPageBreak/>
              <w:t>vùng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điều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kinh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tế</w:t>
            </w:r>
            <w:proofErr w:type="spellEnd"/>
            <w:r w:rsidRPr="00581984">
              <w:t xml:space="preserve"> - </w:t>
            </w:r>
            <w:proofErr w:type="spellStart"/>
            <w:r w:rsidRPr="00581984">
              <w:t>xã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hội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biệt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khăn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tăng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thêm</w:t>
            </w:r>
            <w:proofErr w:type="spellEnd"/>
            <w:r w:rsidRPr="00581984">
              <w:t xml:space="preserve"> 10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. </w:t>
            </w:r>
            <w:proofErr w:type="spellStart"/>
            <w:r w:rsidRPr="00581984">
              <w:t>Kết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thủ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tục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hành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người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chủ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tài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gắn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liền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quá</w:t>
            </w:r>
            <w:proofErr w:type="spellEnd"/>
            <w:r w:rsidRPr="00581984">
              <w:t xml:space="preserve"> 03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làm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việc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kể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từ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quyết</w:t>
            </w:r>
            <w:proofErr w:type="spellEnd"/>
            <w:r w:rsidRPr="00581984">
              <w:t>.</w:t>
            </w:r>
          </w:p>
        </w:tc>
      </w:tr>
    </w:tbl>
    <w:p w14:paraId="35DCCD59" w14:textId="77777777" w:rsidR="00581984" w:rsidRPr="00581984" w:rsidRDefault="00581984" w:rsidP="00581984">
      <w:pPr>
        <w:jc w:val="both"/>
      </w:pPr>
      <w:r w:rsidRPr="00581984">
        <w:lastRenderedPageBreak/>
        <w:t xml:space="preserve">Thành </w:t>
      </w:r>
      <w:proofErr w:type="spellStart"/>
      <w:r w:rsidRPr="00581984">
        <w:t>phần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>:</w:t>
      </w:r>
    </w:p>
    <w:p w14:paraId="72BE9BD5" w14:textId="77777777" w:rsidR="00581984" w:rsidRPr="00581984" w:rsidRDefault="00581984" w:rsidP="00581984">
      <w:pPr>
        <w:jc w:val="both"/>
      </w:pPr>
      <w:r w:rsidRPr="00581984">
        <w:t xml:space="preserve">* Chứng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quyền</w:t>
      </w:r>
      <w:proofErr w:type="spellEnd"/>
      <w:r w:rsidRPr="00581984">
        <w:t xml:space="preserve"> </w:t>
      </w:r>
      <w:proofErr w:type="spellStart"/>
      <w:r w:rsidRPr="00581984">
        <w:t>sử</w:t>
      </w:r>
      <w:proofErr w:type="spellEnd"/>
      <w:r w:rsidRPr="00581984">
        <w:t xml:space="preserve"> </w:t>
      </w:r>
      <w:proofErr w:type="spellStart"/>
      <w:r w:rsidRPr="00581984">
        <w:t>dụng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>:</w:t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  <w:gridCol w:w="2098"/>
        <w:gridCol w:w="1437"/>
      </w:tblGrid>
      <w:tr w:rsidR="00581984" w:rsidRPr="00581984" w14:paraId="43B75FF0" w14:textId="77777777" w:rsidTr="00581984">
        <w:trPr>
          <w:tblHeader/>
        </w:trPr>
        <w:tc>
          <w:tcPr>
            <w:tcW w:w="6246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6D25AE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Tên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</w:p>
        </w:tc>
        <w:tc>
          <w:tcPr>
            <w:tcW w:w="2098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B3BE3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Mẫu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đơn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khai</w:t>
            </w:r>
            <w:proofErr w:type="spellEnd"/>
          </w:p>
        </w:tc>
        <w:tc>
          <w:tcPr>
            <w:tcW w:w="1437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5255E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Số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lượng</w:t>
            </w:r>
            <w:proofErr w:type="spellEnd"/>
          </w:p>
        </w:tc>
      </w:tr>
      <w:tr w:rsidR="00581984" w:rsidRPr="00581984" w14:paraId="2A6760F4" w14:textId="77777777" w:rsidTr="00581984"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85D64" w14:textId="77777777" w:rsidR="00581984" w:rsidRPr="00581984" w:rsidRDefault="00581984" w:rsidP="00581984">
            <w:pPr>
              <w:jc w:val="both"/>
            </w:pPr>
            <w:r w:rsidRPr="00581984">
              <w:t xml:space="preserve">1. </w:t>
            </w:r>
            <w:proofErr w:type="spellStart"/>
            <w:r w:rsidRPr="00581984">
              <w:t>Đơn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đăng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ký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tài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gắn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liền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Mẫu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số</w:t>
            </w:r>
            <w:proofErr w:type="spellEnd"/>
            <w:r w:rsidRPr="00581984">
              <w:t xml:space="preserve"> 04/ĐK;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3B20D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mau</w:t>
            </w:r>
            <w:proofErr w:type="spellEnd"/>
            <w:r w:rsidRPr="00581984">
              <w:t xml:space="preserve"> so 04a.doc</w:t>
            </w:r>
          </w:p>
        </w:tc>
        <w:tc>
          <w:tcPr>
            <w:tcW w:w="1437" w:type="dxa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265C8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1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0</w:t>
            </w:r>
          </w:p>
        </w:tc>
      </w:tr>
    </w:tbl>
    <w:p w14:paraId="5AFF4C6D" w14:textId="77777777" w:rsidR="00581984" w:rsidRPr="00581984" w:rsidRDefault="00581984" w:rsidP="00581984">
      <w:pPr>
        <w:jc w:val="both"/>
      </w:pPr>
    </w:p>
    <w:p w14:paraId="0F23DEFF" w14:textId="77777777" w:rsidR="00581984" w:rsidRPr="00581984" w:rsidRDefault="00581984" w:rsidP="00581984">
      <w:pPr>
        <w:jc w:val="both"/>
      </w:pPr>
      <w:r w:rsidRPr="00581984">
        <w:t xml:space="preserve">c2. Chứng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quyền</w:t>
      </w:r>
      <w:proofErr w:type="spellEnd"/>
      <w:r w:rsidRPr="00581984">
        <w:t xml:space="preserve"> </w:t>
      </w:r>
      <w:proofErr w:type="spellStart"/>
      <w:r w:rsidRPr="00581984">
        <w:t>sử</w:t>
      </w:r>
      <w:proofErr w:type="spellEnd"/>
      <w:r w:rsidRPr="00581984">
        <w:t xml:space="preserve"> </w:t>
      </w:r>
      <w:proofErr w:type="spellStart"/>
      <w:r w:rsidRPr="00581984">
        <w:t>dụng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, </w:t>
      </w:r>
      <w:proofErr w:type="spellStart"/>
      <w:r w:rsidRPr="00581984">
        <w:t>quyền</w:t>
      </w:r>
      <w:proofErr w:type="spellEnd"/>
      <w:r w:rsidRPr="00581984">
        <w:t xml:space="preserve"> </w:t>
      </w:r>
      <w:proofErr w:type="spellStart"/>
      <w:r w:rsidRPr="00581984">
        <w:t>sở</w:t>
      </w:r>
      <w:proofErr w:type="spellEnd"/>
      <w:r w:rsidRPr="00581984">
        <w:t xml:space="preserve"> </w:t>
      </w:r>
      <w:proofErr w:type="spellStart"/>
      <w:r w:rsidRPr="00581984">
        <w:t>hữu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sản</w:t>
      </w:r>
      <w:proofErr w:type="spellEnd"/>
      <w:r w:rsidRPr="00581984">
        <w:t xml:space="preserve"> </w:t>
      </w:r>
      <w:proofErr w:type="spellStart"/>
      <w:r w:rsidRPr="00581984">
        <w:t>gắn</w:t>
      </w:r>
      <w:proofErr w:type="spellEnd"/>
      <w:r w:rsidRPr="00581984">
        <w:t xml:space="preserve"> </w:t>
      </w:r>
      <w:proofErr w:type="spellStart"/>
      <w:r w:rsidRPr="00581984">
        <w:t>liền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là</w:t>
      </w:r>
      <w:proofErr w:type="spellEnd"/>
      <w:r w:rsidRPr="00581984">
        <w:t xml:space="preserve"> </w:t>
      </w:r>
      <w:proofErr w:type="spellStart"/>
      <w:r w:rsidRPr="00581984">
        <w:t>nhà</w:t>
      </w:r>
      <w:proofErr w:type="spellEnd"/>
      <w:r w:rsidRPr="00581984">
        <w:t xml:space="preserve"> ở:</w:t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2"/>
        <w:gridCol w:w="2098"/>
        <w:gridCol w:w="1431"/>
      </w:tblGrid>
      <w:tr w:rsidR="00581984" w:rsidRPr="00581984" w14:paraId="4B68C82F" w14:textId="77777777" w:rsidTr="00581984">
        <w:trPr>
          <w:tblHeader/>
        </w:trPr>
        <w:tc>
          <w:tcPr>
            <w:tcW w:w="6252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E979A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Tên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</w:p>
        </w:tc>
        <w:tc>
          <w:tcPr>
            <w:tcW w:w="2098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AED47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Mẫu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đơn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khai</w:t>
            </w:r>
            <w:proofErr w:type="spellEnd"/>
          </w:p>
        </w:tc>
        <w:tc>
          <w:tcPr>
            <w:tcW w:w="1431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D79DC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Số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lượng</w:t>
            </w:r>
            <w:proofErr w:type="spellEnd"/>
          </w:p>
        </w:tc>
      </w:tr>
      <w:tr w:rsidR="00581984" w:rsidRPr="00581984" w14:paraId="58A704E8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D4960F" w14:textId="77777777" w:rsidR="00581984" w:rsidRPr="00581984" w:rsidRDefault="00581984" w:rsidP="00581984">
            <w:pPr>
              <w:jc w:val="both"/>
            </w:pPr>
            <w:r w:rsidRPr="00581984">
              <w:t xml:space="preserve">(1) </w:t>
            </w:r>
            <w:proofErr w:type="spellStart"/>
            <w:r w:rsidRPr="00581984">
              <w:t>Đơn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đăng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ký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tài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gắn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liền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Mẫu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số</w:t>
            </w:r>
            <w:proofErr w:type="spellEnd"/>
            <w:r w:rsidRPr="00581984">
              <w:t xml:space="preserve"> 04/ĐK;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D6EE7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mau</w:t>
            </w:r>
            <w:proofErr w:type="spellEnd"/>
            <w:r w:rsidRPr="00581984">
              <w:t xml:space="preserve"> so 04a.doc</w:t>
            </w: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46942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1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0</w:t>
            </w:r>
          </w:p>
        </w:tc>
      </w:tr>
      <w:tr w:rsidR="00581984" w:rsidRPr="00581984" w14:paraId="48545B4B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422C2" w14:textId="77777777" w:rsidR="00581984" w:rsidRPr="00581984" w:rsidRDefault="00581984" w:rsidP="00581984">
            <w:pPr>
              <w:jc w:val="both"/>
            </w:pPr>
            <w:r w:rsidRPr="00581984">
              <w:t xml:space="preserve">(2) </w:t>
            </w:r>
            <w:proofErr w:type="spellStart"/>
            <w:r w:rsidRPr="00581984">
              <w:t>Một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(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xuất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để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bộ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tiếp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hồ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kiểm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đối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chiếu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):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662438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87DF2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7BC6073E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3F36CB" w14:textId="77777777" w:rsidR="00581984" w:rsidRPr="00581984" w:rsidRDefault="00581984" w:rsidP="00581984">
            <w:pPr>
              <w:jc w:val="both"/>
            </w:pPr>
            <w:r w:rsidRPr="00581984">
              <w:lastRenderedPageBreak/>
              <w:t xml:space="preserve">(2.1) </w:t>
            </w:r>
            <w:proofErr w:type="spellStart"/>
            <w:r w:rsidRPr="00581984">
              <w:t>Hộ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đình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cá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một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loại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sau</w:t>
            </w:r>
            <w:proofErr w:type="spellEnd"/>
            <w:r w:rsidRPr="00581984">
              <w:t>: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5EED2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7EFC3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</w:t>
            </w:r>
          </w:p>
        </w:tc>
      </w:tr>
      <w:tr w:rsidR="00581984" w:rsidRPr="00581984" w14:paraId="341C5307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0DC04" w14:textId="77777777" w:rsidR="00581984" w:rsidRPr="00581984" w:rsidRDefault="00581984" w:rsidP="00581984">
            <w:pPr>
              <w:jc w:val="both"/>
            </w:pPr>
            <w:r w:rsidRPr="00581984">
              <w:t xml:space="preserve">-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đối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trường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xin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. Trường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đúng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ý </w:t>
            </w:r>
            <w:proofErr w:type="spellStart"/>
            <w:r w:rsidRPr="00581984">
              <w:t>kiến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văn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thẩm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tích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đúng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ảnh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hưởng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đến</w:t>
            </w:r>
            <w:proofErr w:type="spellEnd"/>
            <w:r w:rsidRPr="00581984">
              <w:t xml:space="preserve"> an </w:t>
            </w:r>
            <w:proofErr w:type="spellStart"/>
            <w:r w:rsidRPr="00581984">
              <w:t>toàn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nay </w:t>
            </w:r>
            <w:proofErr w:type="spellStart"/>
            <w:r w:rsidRPr="00581984">
              <w:t>phù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thẩm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phê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duyệt</w:t>
            </w:r>
            <w:proofErr w:type="spellEnd"/>
            <w:r w:rsidRPr="00581984"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58774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A4CAE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5BE5DC44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A06A4" w14:textId="77777777" w:rsidR="00581984" w:rsidRPr="00581984" w:rsidRDefault="00581984" w:rsidP="00581984">
            <w:pPr>
              <w:jc w:val="both"/>
            </w:pPr>
            <w:r w:rsidRPr="00581984">
              <w:t xml:space="preserve">-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đồng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mua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thuộc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tại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Nghị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số</w:t>
            </w:r>
            <w:proofErr w:type="spellEnd"/>
            <w:r w:rsidRPr="00581984">
              <w:t xml:space="preserve"> 61/CP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05 </w:t>
            </w:r>
            <w:proofErr w:type="spellStart"/>
            <w:r w:rsidRPr="00581984">
              <w:t>tháng</w:t>
            </w:r>
            <w:proofErr w:type="spellEnd"/>
            <w:r w:rsidRPr="00581984">
              <w:t xml:space="preserve"> 7 </w:t>
            </w:r>
            <w:proofErr w:type="spellStart"/>
            <w:r w:rsidRPr="00581984">
              <w:t>năm</w:t>
            </w:r>
            <w:proofErr w:type="spellEnd"/>
            <w:r w:rsidRPr="00581984">
              <w:t xml:space="preserve"> 1994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phủ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mua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kinh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doanh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thanh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lý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hoá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thuộc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từ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05 </w:t>
            </w:r>
            <w:proofErr w:type="spellStart"/>
            <w:r w:rsidRPr="00581984">
              <w:t>tháng</w:t>
            </w:r>
            <w:proofErr w:type="spellEnd"/>
            <w:r w:rsidRPr="00581984">
              <w:t xml:space="preserve"> 7 </w:t>
            </w:r>
            <w:proofErr w:type="spellStart"/>
            <w:r w:rsidRPr="00581984">
              <w:t>năm</w:t>
            </w:r>
            <w:proofErr w:type="spellEnd"/>
            <w:r w:rsidRPr="00581984">
              <w:t xml:space="preserve"> 1994;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D85EA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72EA8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691A59C5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FF2A6" w14:textId="77777777" w:rsidR="00581984" w:rsidRPr="00581984" w:rsidRDefault="00581984" w:rsidP="00581984">
            <w:pPr>
              <w:jc w:val="both"/>
            </w:pPr>
            <w:r w:rsidRPr="00581984">
              <w:t xml:space="preserve">-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giao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tặng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nghĩa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thương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đại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đoàn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kết</w:t>
            </w:r>
            <w:proofErr w:type="spellEnd"/>
            <w:r w:rsidRPr="00581984"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4C8AE4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793CB1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31952BCF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2C3FE" w14:textId="77777777" w:rsidR="00581984" w:rsidRPr="00581984" w:rsidRDefault="00581984" w:rsidP="00581984">
            <w:pPr>
              <w:jc w:val="both"/>
            </w:pPr>
            <w:r w:rsidRPr="00581984">
              <w:t xml:space="preserve">-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do </w:t>
            </w:r>
            <w:proofErr w:type="spellStart"/>
            <w:r w:rsidRPr="00581984">
              <w:t>cơ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thẩm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qua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thuộc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lập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toàn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tại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Nghị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số</w:t>
            </w:r>
            <w:proofErr w:type="spellEnd"/>
            <w:r w:rsidRPr="00581984">
              <w:t xml:space="preserve"> 23/2003/QH11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26 </w:t>
            </w:r>
            <w:proofErr w:type="spellStart"/>
            <w:r w:rsidRPr="00581984">
              <w:t>tháng</w:t>
            </w:r>
            <w:proofErr w:type="spellEnd"/>
            <w:r w:rsidRPr="00581984">
              <w:t xml:space="preserve"> 11 </w:t>
            </w:r>
            <w:proofErr w:type="spellStart"/>
            <w:r w:rsidRPr="00581984">
              <w:t>năm</w:t>
            </w:r>
            <w:proofErr w:type="spellEnd"/>
            <w:r w:rsidRPr="00581984">
              <w:t xml:space="preserve"> 2003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Quốc </w:t>
            </w:r>
            <w:proofErr w:type="spellStart"/>
            <w:r w:rsidRPr="00581984">
              <w:t>hội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khoá</w:t>
            </w:r>
            <w:proofErr w:type="spellEnd"/>
            <w:r w:rsidRPr="00581984">
              <w:t xml:space="preserve"> XI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do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lý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bố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lý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tạo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hội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chủ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nghĩa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01 </w:t>
            </w:r>
            <w:proofErr w:type="spellStart"/>
            <w:r w:rsidRPr="00581984">
              <w:t>tháng</w:t>
            </w:r>
            <w:proofErr w:type="spellEnd"/>
            <w:r w:rsidRPr="00581984">
              <w:t xml:space="preserve"> 7 </w:t>
            </w:r>
            <w:proofErr w:type="spellStart"/>
            <w:r w:rsidRPr="00581984">
              <w:t>năm</w:t>
            </w:r>
            <w:proofErr w:type="spellEnd"/>
            <w:r w:rsidRPr="00581984">
              <w:t xml:space="preserve"> 1991, </w:t>
            </w:r>
            <w:proofErr w:type="spellStart"/>
            <w:r w:rsidRPr="00581984">
              <w:t>Nghị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số</w:t>
            </w:r>
            <w:proofErr w:type="spellEnd"/>
            <w:r w:rsidRPr="00581984">
              <w:t xml:space="preserve"> 755/2005/NQ-UBTVQH11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02 </w:t>
            </w:r>
            <w:proofErr w:type="spellStart"/>
            <w:r w:rsidRPr="00581984">
              <w:t>tháng</w:t>
            </w:r>
            <w:proofErr w:type="spellEnd"/>
            <w:r w:rsidRPr="00581984">
              <w:t xml:space="preserve"> 4 </w:t>
            </w:r>
            <w:proofErr w:type="spellStart"/>
            <w:r w:rsidRPr="00581984">
              <w:t>năm</w:t>
            </w:r>
            <w:proofErr w:type="spellEnd"/>
            <w:r w:rsidRPr="00581984">
              <w:t xml:space="preserve"> 2005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Ủy</w:t>
            </w:r>
            <w:proofErr w:type="spellEnd"/>
            <w:r w:rsidRPr="00581984">
              <w:t xml:space="preserve"> ban Thường </w:t>
            </w:r>
            <w:proofErr w:type="spellStart"/>
            <w:r w:rsidRPr="00581984">
              <w:t>vụ</w:t>
            </w:r>
            <w:proofErr w:type="spellEnd"/>
            <w:r w:rsidRPr="00581984">
              <w:t xml:space="preserve"> Quốc </w:t>
            </w:r>
            <w:proofErr w:type="spellStart"/>
            <w:r w:rsidRPr="00581984">
              <w:t>hội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việc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đối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một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số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trường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cụ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thể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lý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tạo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hội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chủ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nghĩa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01 </w:t>
            </w:r>
            <w:proofErr w:type="spellStart"/>
            <w:r w:rsidRPr="00581984">
              <w:t>tháng</w:t>
            </w:r>
            <w:proofErr w:type="spellEnd"/>
            <w:r w:rsidRPr="00581984">
              <w:t xml:space="preserve"> 7 </w:t>
            </w:r>
            <w:proofErr w:type="spellStart"/>
            <w:r w:rsidRPr="00581984">
              <w:t>năm</w:t>
            </w:r>
            <w:proofErr w:type="spellEnd"/>
            <w:r w:rsidRPr="00581984">
              <w:t xml:space="preserve"> 1991;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55B08E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303CA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464191F1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BE6C5B" w14:textId="77777777" w:rsidR="00581984" w:rsidRPr="00581984" w:rsidRDefault="00581984" w:rsidP="00581984">
            <w:pPr>
              <w:jc w:val="both"/>
            </w:pPr>
            <w:r w:rsidRPr="00581984">
              <w:t xml:space="preserve">-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mua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tặng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đổi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thừa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kế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Ủy</w:t>
            </w:r>
            <w:proofErr w:type="spellEnd"/>
            <w:r w:rsidRPr="00581984">
              <w:t xml:space="preserve"> ban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thẩm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 xml:space="preserve">. Trường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do </w:t>
            </w:r>
            <w:proofErr w:type="spellStart"/>
            <w:r w:rsidRPr="00581984">
              <w:t>mua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tặng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cho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đổi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thừa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kế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kể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từ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01 </w:t>
            </w:r>
            <w:proofErr w:type="spellStart"/>
            <w:r w:rsidRPr="00581984">
              <w:t>tháng</w:t>
            </w:r>
            <w:proofErr w:type="spellEnd"/>
            <w:r w:rsidRPr="00581984">
              <w:t xml:space="preserve"> 7 </w:t>
            </w:r>
            <w:proofErr w:type="spellStart"/>
            <w:r w:rsidRPr="00581984">
              <w:t>năm</w:t>
            </w:r>
            <w:proofErr w:type="spellEnd"/>
            <w:r w:rsidRPr="00581984">
              <w:t xml:space="preserve"> 2006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văn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giao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dịch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ở. </w:t>
            </w:r>
            <w:r w:rsidRPr="00581984">
              <w:lastRenderedPageBreak/>
              <w:t xml:space="preserve">Trường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do </w:t>
            </w:r>
            <w:proofErr w:type="spellStart"/>
            <w:r w:rsidRPr="00581984">
              <w:t>mua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doanh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nghiệp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để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đồng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mua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do </w:t>
            </w:r>
            <w:proofErr w:type="spellStart"/>
            <w:r w:rsidRPr="00581984">
              <w:t>hai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ký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kết</w:t>
            </w:r>
            <w:proofErr w:type="spellEnd"/>
            <w:r w:rsidRPr="00581984"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4FB5D4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F4687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1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09023061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8AFC7" w14:textId="77777777" w:rsidR="00581984" w:rsidRPr="00581984" w:rsidRDefault="00581984" w:rsidP="00581984">
            <w:pPr>
              <w:jc w:val="both"/>
            </w:pPr>
            <w:r w:rsidRPr="00581984">
              <w:t xml:space="preserve">-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Toà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thẩm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hiệu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C4E59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652C4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5AFFB05F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6B781" w14:textId="77777777" w:rsidR="00581984" w:rsidRPr="00581984" w:rsidRDefault="00581984" w:rsidP="00581984">
            <w:pPr>
              <w:jc w:val="both"/>
            </w:pPr>
            <w:r w:rsidRPr="00581984">
              <w:t xml:space="preserve">- Trường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người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nghị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một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những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ghi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người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một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mua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bán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tặng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cho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đổi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thừa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kế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trước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01 </w:t>
            </w:r>
            <w:proofErr w:type="spellStart"/>
            <w:r w:rsidRPr="00581984">
              <w:t>tháng</w:t>
            </w:r>
            <w:proofErr w:type="spellEnd"/>
            <w:r w:rsidRPr="00581984">
              <w:t xml:space="preserve"> 7 </w:t>
            </w:r>
            <w:proofErr w:type="spellStart"/>
            <w:r w:rsidRPr="00581984">
              <w:t>năm</w:t>
            </w:r>
            <w:proofErr w:type="spellEnd"/>
            <w:r w:rsidRPr="00581984">
              <w:t xml:space="preserve"> 2006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chữ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ký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liên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Ủy</w:t>
            </w:r>
            <w:proofErr w:type="spellEnd"/>
            <w:r w:rsidRPr="00581984">
              <w:t xml:space="preserve"> ban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; </w:t>
            </w:r>
            <w:proofErr w:type="spellStart"/>
            <w:r w:rsidRPr="00581984">
              <w:t>trường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do </w:t>
            </w:r>
            <w:proofErr w:type="spellStart"/>
            <w:r w:rsidRPr="00581984">
              <w:t>mua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tặng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cho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đổi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thừa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kế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trước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01 </w:t>
            </w:r>
            <w:proofErr w:type="spellStart"/>
            <w:r w:rsidRPr="00581984">
              <w:t>tháng</w:t>
            </w:r>
            <w:proofErr w:type="spellEnd"/>
            <w:r w:rsidRPr="00581984">
              <w:t xml:space="preserve"> 7 </w:t>
            </w:r>
            <w:proofErr w:type="spellStart"/>
            <w:r w:rsidRPr="00581984">
              <w:t>năm</w:t>
            </w:r>
            <w:proofErr w:type="spellEnd"/>
            <w:r w:rsidRPr="00581984">
              <w:t xml:space="preserve"> 2006 </w:t>
            </w:r>
            <w:proofErr w:type="spellStart"/>
            <w:r w:rsidRPr="00581984">
              <w:t>mà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việc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mua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bán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tặng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cho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đổi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thừa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kế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chữ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ký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liên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Ủy</w:t>
            </w:r>
            <w:proofErr w:type="spellEnd"/>
            <w:r w:rsidRPr="00581984">
              <w:t xml:space="preserve"> ban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điểm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mua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tặng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cho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đổi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thừa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kế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đó</w:t>
            </w:r>
            <w:proofErr w:type="spellEnd"/>
            <w:r w:rsidRPr="00581984">
              <w:t xml:space="preserve">. Trường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người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nghị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một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những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trạng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phù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phần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phù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Ủy</w:t>
            </w:r>
            <w:proofErr w:type="spellEnd"/>
            <w:r w:rsidRPr="00581984">
              <w:t xml:space="preserve"> ban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thuộc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trường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xin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điều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trường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01 </w:t>
            </w:r>
            <w:proofErr w:type="spellStart"/>
            <w:r w:rsidRPr="00581984">
              <w:t>tháng</w:t>
            </w:r>
            <w:proofErr w:type="spellEnd"/>
            <w:r w:rsidRPr="00581984">
              <w:t xml:space="preserve"> 7 </w:t>
            </w:r>
            <w:proofErr w:type="spellStart"/>
            <w:r w:rsidRPr="00581984">
              <w:t>năm</w:t>
            </w:r>
            <w:proofErr w:type="spellEnd"/>
            <w:r w:rsidRPr="00581984">
              <w:t xml:space="preserve"> 2006;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AA789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B9D3D1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027F626B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E21BD" w14:textId="77777777" w:rsidR="00581984" w:rsidRPr="00581984" w:rsidRDefault="00581984" w:rsidP="00581984">
            <w:pPr>
              <w:jc w:val="both"/>
            </w:pPr>
            <w:r w:rsidRPr="00581984">
              <w:t xml:space="preserve">- Trường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một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những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Ủy</w:t>
            </w:r>
            <w:proofErr w:type="spellEnd"/>
            <w:r w:rsidRPr="00581984">
              <w:t xml:space="preserve"> ban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hoàn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thành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01 </w:t>
            </w:r>
            <w:proofErr w:type="spellStart"/>
            <w:r w:rsidRPr="00581984">
              <w:t>tháng</w:t>
            </w:r>
            <w:proofErr w:type="spellEnd"/>
            <w:r w:rsidRPr="00581984">
              <w:t xml:space="preserve"> 7 </w:t>
            </w:r>
            <w:proofErr w:type="spellStart"/>
            <w:r w:rsidRPr="00581984">
              <w:t>năm</w:t>
            </w:r>
            <w:proofErr w:type="spellEnd"/>
            <w:r w:rsidRPr="00581984">
              <w:t xml:space="preserve"> 2006,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phù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đối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trường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chi </w:t>
            </w:r>
            <w:proofErr w:type="spellStart"/>
            <w:r w:rsidRPr="00581984">
              <w:t>tiết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đô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thị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điểm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thôn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 xml:space="preserve">. Trường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hoàn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thành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kể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từ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01 </w:t>
            </w:r>
            <w:proofErr w:type="spellStart"/>
            <w:r w:rsidRPr="00581984">
              <w:t>tháng</w:t>
            </w:r>
            <w:proofErr w:type="spellEnd"/>
            <w:r w:rsidRPr="00581984">
              <w:t xml:space="preserve"> 7 </w:t>
            </w:r>
            <w:proofErr w:type="spellStart"/>
            <w:r w:rsidRPr="00581984">
              <w:t>năm</w:t>
            </w:r>
            <w:proofErr w:type="spellEnd"/>
            <w:r w:rsidRPr="00581984">
              <w:t xml:space="preserve"> 2006 </w:t>
            </w:r>
            <w:proofErr w:type="spellStart"/>
            <w:r w:rsidRPr="00581984">
              <w:t>trở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Ủy</w:t>
            </w:r>
            <w:proofErr w:type="spellEnd"/>
            <w:r w:rsidRPr="00581984">
              <w:t xml:space="preserve"> ban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thuộc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trường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xin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điều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trường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01 </w:t>
            </w:r>
            <w:proofErr w:type="spellStart"/>
            <w:r w:rsidRPr="00581984">
              <w:t>tháng</w:t>
            </w:r>
            <w:proofErr w:type="spellEnd"/>
            <w:r w:rsidRPr="00581984">
              <w:t xml:space="preserve"> 7 </w:t>
            </w:r>
            <w:proofErr w:type="spellStart"/>
            <w:r w:rsidRPr="00581984">
              <w:t>năm</w:t>
            </w:r>
            <w:proofErr w:type="spellEnd"/>
            <w:r w:rsidRPr="00581984">
              <w:t xml:space="preserve"> 2006; </w:t>
            </w:r>
            <w:proofErr w:type="spellStart"/>
            <w:r w:rsidRPr="00581984">
              <w:t>trường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thuộc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đối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tượng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xin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xin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lý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huyện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thuận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tồn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tại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đó</w:t>
            </w:r>
            <w:proofErr w:type="spellEnd"/>
            <w:r w:rsidRPr="00581984">
              <w:t>.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011D24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79A83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593D946D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F59A4" w14:textId="77777777" w:rsidR="00581984" w:rsidRPr="00581984" w:rsidRDefault="00581984" w:rsidP="00581984">
            <w:pPr>
              <w:jc w:val="both"/>
            </w:pPr>
            <w:r w:rsidRPr="00581984">
              <w:lastRenderedPageBreak/>
              <w:t xml:space="preserve">(2.2) </w:t>
            </w:r>
            <w:proofErr w:type="spellStart"/>
            <w:r w:rsidRPr="00581984">
              <w:t>Người</w:t>
            </w:r>
            <w:proofErr w:type="spellEnd"/>
            <w:r w:rsidRPr="00581984">
              <w:t xml:space="preserve"> Việt Nam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cư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ngoài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tại</w:t>
            </w:r>
            <w:proofErr w:type="spellEnd"/>
            <w:r w:rsidRPr="00581984">
              <w:t xml:space="preserve"> Việt Nam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sau</w:t>
            </w:r>
            <w:proofErr w:type="spellEnd"/>
            <w:r w:rsidRPr="00581984">
              <w:t>: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4EE051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05805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</w:t>
            </w:r>
          </w:p>
        </w:tc>
      </w:tr>
      <w:tr w:rsidR="00581984" w:rsidRPr="00581984" w14:paraId="7F71F181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7406EB" w14:textId="77777777" w:rsidR="00581984" w:rsidRPr="00581984" w:rsidRDefault="00581984" w:rsidP="00581984">
            <w:pPr>
              <w:jc w:val="both"/>
            </w:pPr>
            <w:r w:rsidRPr="00581984">
              <w:t xml:space="preserve">-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mua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tặng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thừa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kế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thông</w:t>
            </w:r>
            <w:proofErr w:type="spellEnd"/>
            <w:r w:rsidRPr="00581984">
              <w:t xml:space="preserve"> qua </w:t>
            </w:r>
            <w:proofErr w:type="spellStart"/>
            <w:r w:rsidRPr="00581984">
              <w:t>hình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thức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A3FBC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ABEB63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6FC4BF7D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AD913" w14:textId="77777777" w:rsidR="00581984" w:rsidRPr="00581984" w:rsidRDefault="00581984" w:rsidP="00581984">
            <w:pPr>
              <w:jc w:val="both"/>
            </w:pPr>
            <w:r w:rsidRPr="00581984">
              <w:t xml:space="preserve">- </w:t>
            </w:r>
            <w:proofErr w:type="spellStart"/>
            <w:r w:rsidRPr="00581984">
              <w:t>Một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chuyển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>.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68771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36D636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2E13A92F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F3117F" w14:textId="77777777" w:rsidR="00581984" w:rsidRPr="00581984" w:rsidRDefault="00581984" w:rsidP="00581984">
            <w:pPr>
              <w:jc w:val="both"/>
            </w:pPr>
            <w:r w:rsidRPr="00581984">
              <w:t xml:space="preserve">(2.3) </w:t>
            </w:r>
            <w:proofErr w:type="spellStart"/>
            <w:r w:rsidRPr="00581984">
              <w:t>Tổ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người</w:t>
            </w:r>
            <w:proofErr w:type="spellEnd"/>
            <w:r w:rsidRPr="00581984">
              <w:t xml:space="preserve"> Việt Nam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cư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ngoài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tổ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ngoài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cá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ngoài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sau</w:t>
            </w:r>
            <w:proofErr w:type="spellEnd"/>
            <w:r w:rsidRPr="00581984">
              <w:t>: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33557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21C48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</w:t>
            </w:r>
          </w:p>
        </w:tc>
      </w:tr>
      <w:tr w:rsidR="00581984" w:rsidRPr="00581984" w14:paraId="351CEDBE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4E3E4D" w14:textId="77777777" w:rsidR="00581984" w:rsidRPr="00581984" w:rsidRDefault="00581984" w:rsidP="00581984">
            <w:pPr>
              <w:jc w:val="both"/>
            </w:pPr>
            <w:r w:rsidRPr="00581984">
              <w:t xml:space="preserve">- Trường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để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kinh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doanh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một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những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triển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để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kinh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doanh</w:t>
            </w:r>
            <w:proofErr w:type="spellEnd"/>
            <w:r w:rsidRPr="00581984">
              <w:t xml:space="preserve"> (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phê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duyệt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</w:t>
            </w:r>
            <w:proofErr w:type="spellEnd"/>
            <w:r w:rsidRPr="00581984">
              <w:t>);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B8DBBA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23A8C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07FA10CD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9669E" w14:textId="77777777" w:rsidR="00581984" w:rsidRPr="00581984" w:rsidRDefault="00581984" w:rsidP="00581984">
            <w:pPr>
              <w:jc w:val="both"/>
            </w:pPr>
            <w:r w:rsidRPr="00581984">
              <w:t xml:space="preserve">- Trường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mua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tặng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cho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thừa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kế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thông</w:t>
            </w:r>
            <w:proofErr w:type="spellEnd"/>
            <w:r w:rsidRPr="00581984">
              <w:t xml:space="preserve"> qua </w:t>
            </w:r>
            <w:proofErr w:type="spellStart"/>
            <w:r w:rsidRPr="00581984">
              <w:t>hình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thức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giao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dịch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29802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CE720D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5CE6C849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63452B" w14:textId="77777777" w:rsidR="00581984" w:rsidRPr="00581984" w:rsidRDefault="00581984" w:rsidP="00581984">
            <w:pPr>
              <w:jc w:val="both"/>
            </w:pPr>
            <w:r w:rsidRPr="00581984">
              <w:t xml:space="preserve">- Trường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phù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ý </w:t>
            </w:r>
            <w:proofErr w:type="spellStart"/>
            <w:r w:rsidRPr="00581984">
              <w:t>kiến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văn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thẩm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tích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đúng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ảnh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hưởng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đến</w:t>
            </w:r>
            <w:proofErr w:type="spellEnd"/>
            <w:r w:rsidRPr="00581984">
              <w:t xml:space="preserve"> an </w:t>
            </w:r>
            <w:proofErr w:type="spellStart"/>
            <w:r w:rsidRPr="00581984">
              <w:t>toàn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nay </w:t>
            </w:r>
            <w:proofErr w:type="spellStart"/>
            <w:r w:rsidRPr="00581984">
              <w:t>phù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thẩm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phê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duyệt</w:t>
            </w:r>
            <w:proofErr w:type="spellEnd"/>
            <w:r w:rsidRPr="00581984">
              <w:t xml:space="preserve"> (</w:t>
            </w:r>
            <w:proofErr w:type="spellStart"/>
            <w:r w:rsidRPr="00581984">
              <w:t>nếu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>).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13B0B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2E638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019C2AE3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9E7F79" w14:textId="77777777" w:rsidR="00581984" w:rsidRPr="00581984" w:rsidRDefault="00581984" w:rsidP="00581984">
            <w:pPr>
              <w:jc w:val="both"/>
            </w:pPr>
            <w:r w:rsidRPr="00581984">
              <w:t xml:space="preserve">- </w:t>
            </w:r>
            <w:proofErr w:type="spellStart"/>
            <w:r w:rsidRPr="00581984">
              <w:t>Sơ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đồ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ở,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(</w:t>
            </w:r>
            <w:proofErr w:type="spellStart"/>
            <w:r w:rsidRPr="00581984">
              <w:t>trừ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trường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đồ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phù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trạng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ở);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8D0E77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1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0A5F9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53A8F4B5" w14:textId="77777777" w:rsidTr="00581984"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25E961" w14:textId="77777777" w:rsidR="00581984" w:rsidRPr="00581984" w:rsidRDefault="00581984" w:rsidP="00581984">
            <w:pPr>
              <w:jc w:val="both"/>
            </w:pPr>
            <w:r w:rsidRPr="00581984">
              <w:t xml:space="preserve">- Chứng </w:t>
            </w:r>
            <w:proofErr w:type="spellStart"/>
            <w:r w:rsidRPr="00581984">
              <w:t>từ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nghĩa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vụ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tài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 xml:space="preserve">;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liên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đến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việc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miễn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giảm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nghĩa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vụ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tài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đai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tài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gắn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liền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(</w:t>
            </w:r>
            <w:proofErr w:type="spellStart"/>
            <w:r w:rsidRPr="00581984">
              <w:t>nếu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>).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7720CE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1" w:type="dxa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259BA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</w:tbl>
    <w:p w14:paraId="13C0B02E" w14:textId="77777777" w:rsidR="00581984" w:rsidRPr="00581984" w:rsidRDefault="00581984" w:rsidP="00581984">
      <w:pPr>
        <w:jc w:val="both"/>
      </w:pPr>
    </w:p>
    <w:p w14:paraId="623381D1" w14:textId="77777777" w:rsidR="00581984" w:rsidRPr="00581984" w:rsidRDefault="00581984" w:rsidP="00581984">
      <w:pPr>
        <w:jc w:val="both"/>
      </w:pPr>
      <w:r w:rsidRPr="00581984">
        <w:t xml:space="preserve">c3. Chứng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quyền</w:t>
      </w:r>
      <w:proofErr w:type="spellEnd"/>
      <w:r w:rsidRPr="00581984">
        <w:t xml:space="preserve"> </w:t>
      </w:r>
      <w:proofErr w:type="spellStart"/>
      <w:r w:rsidRPr="00581984">
        <w:t>sử</w:t>
      </w:r>
      <w:proofErr w:type="spellEnd"/>
      <w:r w:rsidRPr="00581984">
        <w:t xml:space="preserve"> </w:t>
      </w:r>
      <w:proofErr w:type="spellStart"/>
      <w:r w:rsidRPr="00581984">
        <w:t>dụng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, </w:t>
      </w:r>
      <w:proofErr w:type="spellStart"/>
      <w:r w:rsidRPr="00581984">
        <w:t>quyền</w:t>
      </w:r>
      <w:proofErr w:type="spellEnd"/>
      <w:r w:rsidRPr="00581984">
        <w:t xml:space="preserve"> </w:t>
      </w:r>
      <w:proofErr w:type="spellStart"/>
      <w:r w:rsidRPr="00581984">
        <w:t>sở</w:t>
      </w:r>
      <w:proofErr w:type="spellEnd"/>
      <w:r w:rsidRPr="00581984">
        <w:t xml:space="preserve"> </w:t>
      </w:r>
      <w:proofErr w:type="spellStart"/>
      <w:r w:rsidRPr="00581984">
        <w:t>hữu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sản</w:t>
      </w:r>
      <w:proofErr w:type="spellEnd"/>
      <w:r w:rsidRPr="00581984">
        <w:t xml:space="preserve"> </w:t>
      </w:r>
      <w:proofErr w:type="spellStart"/>
      <w:r w:rsidRPr="00581984">
        <w:t>gắn</w:t>
      </w:r>
      <w:proofErr w:type="spellEnd"/>
      <w:r w:rsidRPr="00581984">
        <w:t xml:space="preserve"> </w:t>
      </w:r>
      <w:proofErr w:type="spellStart"/>
      <w:r w:rsidRPr="00581984">
        <w:t>liền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là</w:t>
      </w:r>
      <w:proofErr w:type="spellEnd"/>
      <w:r w:rsidRPr="00581984">
        <w:t xml:space="preserve"> </w:t>
      </w:r>
      <w:proofErr w:type="spellStart"/>
      <w:r w:rsidRPr="00581984">
        <w:t>công</w:t>
      </w:r>
      <w:proofErr w:type="spellEnd"/>
      <w:r w:rsidRPr="00581984">
        <w:t xml:space="preserve"> </w:t>
      </w:r>
      <w:proofErr w:type="spellStart"/>
      <w:r w:rsidRPr="00581984">
        <w:t>trình</w:t>
      </w:r>
      <w:proofErr w:type="spellEnd"/>
      <w:r w:rsidRPr="00581984">
        <w:t xml:space="preserve"> </w:t>
      </w:r>
      <w:proofErr w:type="spellStart"/>
      <w:r w:rsidRPr="00581984">
        <w:t>xây</w:t>
      </w:r>
      <w:proofErr w:type="spellEnd"/>
      <w:r w:rsidRPr="00581984">
        <w:t xml:space="preserve"> </w:t>
      </w:r>
      <w:proofErr w:type="spellStart"/>
      <w:r w:rsidRPr="00581984">
        <w:t>dựng</w:t>
      </w:r>
      <w:proofErr w:type="spellEnd"/>
      <w:r w:rsidRPr="00581984">
        <w:t>:</w:t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  <w:gridCol w:w="2098"/>
        <w:gridCol w:w="1437"/>
      </w:tblGrid>
      <w:tr w:rsidR="00581984" w:rsidRPr="00581984" w14:paraId="72CA4B85" w14:textId="77777777" w:rsidTr="00581984">
        <w:trPr>
          <w:tblHeader/>
        </w:trPr>
        <w:tc>
          <w:tcPr>
            <w:tcW w:w="6246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8161A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Tên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</w:p>
        </w:tc>
        <w:tc>
          <w:tcPr>
            <w:tcW w:w="2098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4C1DA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Mẫu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đơn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khai</w:t>
            </w:r>
            <w:proofErr w:type="spellEnd"/>
          </w:p>
        </w:tc>
        <w:tc>
          <w:tcPr>
            <w:tcW w:w="1437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CDC34D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Số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lượng</w:t>
            </w:r>
            <w:proofErr w:type="spellEnd"/>
          </w:p>
        </w:tc>
      </w:tr>
      <w:tr w:rsidR="00581984" w:rsidRPr="00581984" w14:paraId="3212A818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0128B" w14:textId="77777777" w:rsidR="00581984" w:rsidRPr="00581984" w:rsidRDefault="00581984" w:rsidP="00581984">
            <w:pPr>
              <w:jc w:val="both"/>
            </w:pPr>
            <w:r w:rsidRPr="00581984">
              <w:t xml:space="preserve">(1) </w:t>
            </w:r>
            <w:proofErr w:type="spellStart"/>
            <w:r w:rsidRPr="00581984">
              <w:t>Đơn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đăng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ký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tài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gắn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liền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Mẫu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số</w:t>
            </w:r>
            <w:proofErr w:type="spellEnd"/>
            <w:r w:rsidRPr="00581984">
              <w:t xml:space="preserve"> 04a/ĐK;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4479F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mau</w:t>
            </w:r>
            <w:proofErr w:type="spellEnd"/>
            <w:r w:rsidRPr="00581984">
              <w:t xml:space="preserve"> so 04a.doc</w:t>
            </w: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8C7289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1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0</w:t>
            </w:r>
          </w:p>
        </w:tc>
      </w:tr>
      <w:tr w:rsidR="00581984" w:rsidRPr="00581984" w14:paraId="2D498828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76EA6" w14:textId="77777777" w:rsidR="00581984" w:rsidRPr="00581984" w:rsidRDefault="00581984" w:rsidP="00581984">
            <w:pPr>
              <w:jc w:val="both"/>
            </w:pPr>
            <w:r w:rsidRPr="00581984">
              <w:t xml:space="preserve">(2) </w:t>
            </w:r>
            <w:proofErr w:type="spellStart"/>
            <w:r w:rsidRPr="00581984">
              <w:t>Một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(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xuất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để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bộ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tiếp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hồ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kiểm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đối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chiếu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 xml:space="preserve">): </w:t>
            </w:r>
            <w:proofErr w:type="spellStart"/>
            <w:r w:rsidRPr="00581984">
              <w:t>hồ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thiết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kế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đối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trường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nghiệp</w:t>
            </w:r>
            <w:proofErr w:type="spellEnd"/>
            <w:r w:rsidRPr="00581984">
              <w:t>.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EC862F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4958A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58E5D53B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F922C5" w14:textId="77777777" w:rsidR="00581984" w:rsidRPr="00581984" w:rsidRDefault="00581984" w:rsidP="00581984">
            <w:pPr>
              <w:jc w:val="both"/>
            </w:pPr>
            <w:r w:rsidRPr="00581984">
              <w:t xml:space="preserve">(2.1) </w:t>
            </w:r>
            <w:proofErr w:type="spellStart"/>
            <w:r w:rsidRPr="00581984">
              <w:t>Hộ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đình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cá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cộng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đồng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một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loại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sau</w:t>
            </w:r>
            <w:proofErr w:type="spellEnd"/>
            <w:r w:rsidRPr="00581984">
              <w:t>: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7E145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49D7BB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</w:t>
            </w:r>
          </w:p>
        </w:tc>
      </w:tr>
      <w:tr w:rsidR="00581984" w:rsidRPr="00581984" w14:paraId="0EF6387C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23066" w14:textId="77777777" w:rsidR="00581984" w:rsidRPr="00581984" w:rsidRDefault="00581984" w:rsidP="00581984">
            <w:pPr>
              <w:jc w:val="both"/>
            </w:pPr>
            <w:r w:rsidRPr="00581984">
              <w:t xml:space="preserve">-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đối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trường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xin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. Trường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đúng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ý </w:t>
            </w:r>
            <w:proofErr w:type="spellStart"/>
            <w:r w:rsidRPr="00581984">
              <w:t>kiến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văn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thẩm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tích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đúng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ảnh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hưởng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đến</w:t>
            </w:r>
            <w:proofErr w:type="spellEnd"/>
            <w:r w:rsidRPr="00581984">
              <w:t xml:space="preserve"> an </w:t>
            </w:r>
            <w:proofErr w:type="spellStart"/>
            <w:r w:rsidRPr="00581984">
              <w:t>toàn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nay </w:t>
            </w:r>
            <w:proofErr w:type="spellStart"/>
            <w:r w:rsidRPr="00581984">
              <w:t>phù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thẩm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phê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duyệt</w:t>
            </w:r>
            <w:proofErr w:type="spellEnd"/>
            <w:r w:rsidRPr="00581984"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7651E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EDBE2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5D4CD23C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1962F" w14:textId="77777777" w:rsidR="00581984" w:rsidRPr="00581984" w:rsidRDefault="00581984" w:rsidP="00581984">
            <w:pPr>
              <w:jc w:val="both"/>
            </w:pPr>
            <w:r w:rsidRPr="00581984">
              <w:t xml:space="preserve">-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do </w:t>
            </w:r>
            <w:proofErr w:type="spellStart"/>
            <w:r w:rsidRPr="00581984">
              <w:t>cơ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thẩm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qua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kỳ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trừ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trường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lý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bố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4B5832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836F2C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1D887B03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2A2D2C" w14:textId="77777777" w:rsidR="00581984" w:rsidRPr="00581984" w:rsidRDefault="00581984" w:rsidP="00581984">
            <w:pPr>
              <w:jc w:val="both"/>
            </w:pPr>
            <w:r w:rsidRPr="00581984">
              <w:t xml:space="preserve">-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mua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tặng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thừa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kế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3E7F8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70005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64B442EF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3E89A" w14:textId="77777777" w:rsidR="00581984" w:rsidRPr="00581984" w:rsidRDefault="00581984" w:rsidP="00581984">
            <w:pPr>
              <w:jc w:val="both"/>
            </w:pPr>
            <w:r w:rsidRPr="00581984">
              <w:t xml:space="preserve">-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Toà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thẩm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hiệu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F0C80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F58F3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199603C5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78B0CD" w14:textId="77777777" w:rsidR="00581984" w:rsidRPr="00581984" w:rsidRDefault="00581984" w:rsidP="00581984">
            <w:pPr>
              <w:jc w:val="both"/>
            </w:pPr>
            <w:r w:rsidRPr="00581984">
              <w:lastRenderedPageBreak/>
              <w:t xml:space="preserve">- Trường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người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nghị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một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những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tại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Điểm</w:t>
            </w:r>
            <w:proofErr w:type="spellEnd"/>
            <w:r w:rsidRPr="00581984">
              <w:t xml:space="preserve"> a, b, c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d </w:t>
            </w:r>
            <w:proofErr w:type="spellStart"/>
            <w:r w:rsidRPr="00581984">
              <w:t>Khoản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này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ghi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người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một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mua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bán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tặng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cho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đổi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thừa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kế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01 </w:t>
            </w:r>
            <w:proofErr w:type="spellStart"/>
            <w:r w:rsidRPr="00581984">
              <w:t>tháng</w:t>
            </w:r>
            <w:proofErr w:type="spellEnd"/>
            <w:r w:rsidRPr="00581984">
              <w:t xml:space="preserve"> 7 </w:t>
            </w:r>
            <w:proofErr w:type="spellStart"/>
            <w:r w:rsidRPr="00581984">
              <w:t>năm</w:t>
            </w:r>
            <w:proofErr w:type="spellEnd"/>
            <w:r w:rsidRPr="00581984">
              <w:t xml:space="preserve"> 2004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chữ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ký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liên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Ủy</w:t>
            </w:r>
            <w:proofErr w:type="spellEnd"/>
            <w:r w:rsidRPr="00581984">
              <w:t xml:space="preserve"> ban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từ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; </w:t>
            </w:r>
            <w:proofErr w:type="spellStart"/>
            <w:r w:rsidRPr="00581984">
              <w:t>trường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mua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tặng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cho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đổi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thừa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kế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01 </w:t>
            </w:r>
            <w:proofErr w:type="spellStart"/>
            <w:r w:rsidRPr="00581984">
              <w:t>tháng</w:t>
            </w:r>
            <w:proofErr w:type="spellEnd"/>
            <w:r w:rsidRPr="00581984">
              <w:t xml:space="preserve"> 7 </w:t>
            </w:r>
            <w:proofErr w:type="spellStart"/>
            <w:r w:rsidRPr="00581984">
              <w:t>năm</w:t>
            </w:r>
            <w:proofErr w:type="spellEnd"/>
            <w:r w:rsidRPr="00581984">
              <w:t xml:space="preserve"> 2004 </w:t>
            </w:r>
            <w:proofErr w:type="spellStart"/>
            <w:r w:rsidRPr="00581984">
              <w:t>mà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việc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mua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bán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tặng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cho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đổi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thừa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kế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chữ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ký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liên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Ủy</w:t>
            </w:r>
            <w:proofErr w:type="spellEnd"/>
            <w:r w:rsidRPr="00581984">
              <w:t xml:space="preserve"> ban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nghị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tài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gắn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liền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điểm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mua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tặng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cho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đổi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thừa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kế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đó</w:t>
            </w:r>
            <w:proofErr w:type="spellEnd"/>
            <w:r w:rsidRPr="00581984">
              <w:t xml:space="preserve">. Trường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người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nghị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một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những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trạng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phù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phần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phù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Ủy</w:t>
            </w:r>
            <w:proofErr w:type="spellEnd"/>
            <w:r w:rsidRPr="00581984">
              <w:t xml:space="preserve"> ban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hoàn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thành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01 </w:t>
            </w:r>
            <w:proofErr w:type="spellStart"/>
            <w:r w:rsidRPr="00581984">
              <w:t>tháng</w:t>
            </w:r>
            <w:proofErr w:type="spellEnd"/>
            <w:r w:rsidRPr="00581984">
              <w:t xml:space="preserve"> 7 </w:t>
            </w:r>
            <w:proofErr w:type="spellStart"/>
            <w:r w:rsidRPr="00581984">
              <w:t>năm</w:t>
            </w:r>
            <w:proofErr w:type="spellEnd"/>
            <w:r w:rsidRPr="00581984">
              <w:t xml:space="preserve"> 2004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phù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đối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trường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. Trường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chủ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đồng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người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chủ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nộp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thêm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văn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thuận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người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đồng</w:t>
            </w:r>
            <w:proofErr w:type="spellEnd"/>
            <w:r w:rsidRPr="00581984">
              <w:t xml:space="preserve"> ý </w:t>
            </w:r>
            <w:proofErr w:type="spellStart"/>
            <w:r w:rsidRPr="00581984">
              <w:t>cho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đai</w:t>
            </w:r>
            <w:proofErr w:type="spellEnd"/>
            <w:r w:rsidRPr="00581984">
              <w:t>.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38A7B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45AA3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079192E6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B6D44" w14:textId="77777777" w:rsidR="00581984" w:rsidRPr="00581984" w:rsidRDefault="00581984" w:rsidP="00581984">
            <w:pPr>
              <w:jc w:val="both"/>
            </w:pPr>
            <w:r w:rsidRPr="00581984">
              <w:t xml:space="preserve">- Trường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một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những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Ủy</w:t>
            </w:r>
            <w:proofErr w:type="spellEnd"/>
            <w:r w:rsidRPr="00581984">
              <w:t xml:space="preserve"> ban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hoàn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thành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01 </w:t>
            </w:r>
            <w:proofErr w:type="spellStart"/>
            <w:r w:rsidRPr="00581984">
              <w:t>tháng</w:t>
            </w:r>
            <w:proofErr w:type="spellEnd"/>
            <w:r w:rsidRPr="00581984">
              <w:t xml:space="preserve"> 7 </w:t>
            </w:r>
            <w:proofErr w:type="spellStart"/>
            <w:r w:rsidRPr="00581984">
              <w:t>năm</w:t>
            </w:r>
            <w:proofErr w:type="spellEnd"/>
            <w:r w:rsidRPr="00581984">
              <w:t xml:space="preserve"> 2004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phù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đối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trường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. Trường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hoàn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thành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từ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01/7/2004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Ủy</w:t>
            </w:r>
            <w:proofErr w:type="spellEnd"/>
            <w:r w:rsidRPr="00581984">
              <w:t xml:space="preserve"> ban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thuộc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trường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xin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điều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trường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ngày</w:t>
            </w:r>
            <w:proofErr w:type="spellEnd"/>
            <w:r w:rsidRPr="00581984">
              <w:t xml:space="preserve"> 01/7/2004; </w:t>
            </w:r>
            <w:proofErr w:type="spellStart"/>
            <w:r w:rsidRPr="00581984">
              <w:t>trường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thuộc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đối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tượng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xin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xin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lý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huyện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thuận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tồn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tại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đó</w:t>
            </w:r>
            <w:proofErr w:type="spellEnd"/>
            <w:r w:rsidRPr="00581984">
              <w:t>.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3B953B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D8D5DE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73429351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D2E95" w14:textId="77777777" w:rsidR="00581984" w:rsidRPr="00581984" w:rsidRDefault="00581984" w:rsidP="00581984">
            <w:pPr>
              <w:jc w:val="both"/>
            </w:pPr>
            <w:r w:rsidRPr="00581984">
              <w:lastRenderedPageBreak/>
              <w:t xml:space="preserve">(2.2) </w:t>
            </w:r>
            <w:proofErr w:type="spellStart"/>
            <w:r w:rsidRPr="00581984">
              <w:t>Tổ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cơ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tôn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giáo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tổ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ngoài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cá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ngoài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người</w:t>
            </w:r>
            <w:proofErr w:type="spellEnd"/>
            <w:r w:rsidRPr="00581984">
              <w:t xml:space="preserve"> Việt Nam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cư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ngoài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sau</w:t>
            </w:r>
            <w:proofErr w:type="spellEnd"/>
            <w:r w:rsidRPr="00581984">
              <w:t>: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110B3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A858E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</w:t>
            </w:r>
          </w:p>
        </w:tc>
      </w:tr>
      <w:tr w:rsidR="00581984" w:rsidRPr="00581984" w14:paraId="046DF220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1A78A5" w14:textId="77777777" w:rsidR="00581984" w:rsidRPr="00581984" w:rsidRDefault="00581984" w:rsidP="00581984">
            <w:pPr>
              <w:jc w:val="both"/>
            </w:pPr>
            <w:r w:rsidRPr="00581984">
              <w:t xml:space="preserve">- Trường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tạo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lập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thông</w:t>
            </w:r>
            <w:proofErr w:type="spellEnd"/>
            <w:r w:rsidRPr="00581984">
              <w:t xml:space="preserve"> qua </w:t>
            </w:r>
            <w:proofErr w:type="spellStart"/>
            <w:r w:rsidRPr="00581984">
              <w:t>đầu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phê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duyệt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do </w:t>
            </w:r>
            <w:proofErr w:type="spellStart"/>
            <w:r w:rsidRPr="00581984">
              <w:t>cơ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thẩm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đai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đồng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thuê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người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mục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đích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phù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mục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đích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33345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2DC65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5F55DD29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EE6A9A" w14:textId="77777777" w:rsidR="00581984" w:rsidRPr="00581984" w:rsidRDefault="00581984" w:rsidP="00581984">
            <w:pPr>
              <w:jc w:val="both"/>
            </w:pPr>
            <w:r w:rsidRPr="00581984">
              <w:t xml:space="preserve">- Trường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tạo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lập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một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thức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mua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bán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tặng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cho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đổi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thừa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kế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thức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văn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giao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dịch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C5988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38A19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3C2D14BE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2664D" w14:textId="77777777" w:rsidR="00581984" w:rsidRPr="00581984" w:rsidRDefault="00581984" w:rsidP="00581984">
            <w:pPr>
              <w:jc w:val="both"/>
            </w:pPr>
            <w:r w:rsidRPr="00581984">
              <w:t xml:space="preserve">- Trường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một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những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nêu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lý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tỉnh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tồn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tại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mà</w:t>
            </w:r>
            <w:proofErr w:type="spellEnd"/>
            <w:r w:rsidRPr="00581984">
              <w:t xml:space="preserve"> nay </w:t>
            </w:r>
            <w:proofErr w:type="spellStart"/>
            <w:r w:rsidRPr="00581984">
              <w:t>vẫn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phù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thẩm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phê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duyệt</w:t>
            </w:r>
            <w:proofErr w:type="spellEnd"/>
            <w:r w:rsidRPr="00581984"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B9434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16F06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575B3244" w14:textId="77777777" w:rsidTr="00581984"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819584" w14:textId="77777777" w:rsidR="00581984" w:rsidRPr="00581984" w:rsidRDefault="00581984" w:rsidP="00581984">
            <w:pPr>
              <w:jc w:val="both"/>
            </w:pPr>
            <w:r w:rsidRPr="00581984">
              <w:t xml:space="preserve">- Trường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phù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nêu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phần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tích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phù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thẩm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kiểm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tra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tích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đúng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ảnh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hưởng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đến</w:t>
            </w:r>
            <w:proofErr w:type="spellEnd"/>
            <w:r w:rsidRPr="00581984">
              <w:t xml:space="preserve"> an </w:t>
            </w:r>
            <w:proofErr w:type="spellStart"/>
            <w:r w:rsidRPr="00581984">
              <w:t>toàn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phù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thẩm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phê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duyệt</w:t>
            </w:r>
            <w:proofErr w:type="spellEnd"/>
            <w:r w:rsidRPr="00581984">
              <w:t>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51B04A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4B75C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</w:tbl>
    <w:p w14:paraId="60A43FA1" w14:textId="77777777" w:rsidR="00581984" w:rsidRPr="00581984" w:rsidRDefault="00581984" w:rsidP="00581984">
      <w:pPr>
        <w:jc w:val="both"/>
      </w:pPr>
    </w:p>
    <w:p w14:paraId="1829F708" w14:textId="77777777" w:rsidR="00581984" w:rsidRPr="00581984" w:rsidRDefault="00581984" w:rsidP="00581984">
      <w:pPr>
        <w:jc w:val="both"/>
      </w:pPr>
      <w:r w:rsidRPr="00581984">
        <w:t xml:space="preserve">c4. Chứng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quyền</w:t>
      </w:r>
      <w:proofErr w:type="spellEnd"/>
      <w:r w:rsidRPr="00581984">
        <w:t xml:space="preserve"> </w:t>
      </w:r>
      <w:proofErr w:type="spellStart"/>
      <w:r w:rsidRPr="00581984">
        <w:t>sử</w:t>
      </w:r>
      <w:proofErr w:type="spellEnd"/>
      <w:r w:rsidRPr="00581984">
        <w:t xml:space="preserve"> </w:t>
      </w:r>
      <w:proofErr w:type="spellStart"/>
      <w:r w:rsidRPr="00581984">
        <w:t>dụng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, </w:t>
      </w:r>
      <w:proofErr w:type="spellStart"/>
      <w:r w:rsidRPr="00581984">
        <w:t>quyền</w:t>
      </w:r>
      <w:proofErr w:type="spellEnd"/>
      <w:r w:rsidRPr="00581984">
        <w:t xml:space="preserve"> </w:t>
      </w:r>
      <w:proofErr w:type="spellStart"/>
      <w:r w:rsidRPr="00581984">
        <w:t>sở</w:t>
      </w:r>
      <w:proofErr w:type="spellEnd"/>
      <w:r w:rsidRPr="00581984">
        <w:t xml:space="preserve"> </w:t>
      </w:r>
      <w:proofErr w:type="spellStart"/>
      <w:r w:rsidRPr="00581984">
        <w:t>hữu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sản</w:t>
      </w:r>
      <w:proofErr w:type="spellEnd"/>
      <w:r w:rsidRPr="00581984">
        <w:t xml:space="preserve"> </w:t>
      </w:r>
      <w:proofErr w:type="spellStart"/>
      <w:r w:rsidRPr="00581984">
        <w:t>gắn</w:t>
      </w:r>
      <w:proofErr w:type="spellEnd"/>
      <w:r w:rsidRPr="00581984">
        <w:t xml:space="preserve"> </w:t>
      </w:r>
      <w:proofErr w:type="spellStart"/>
      <w:r w:rsidRPr="00581984">
        <w:t>liền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rừng</w:t>
      </w:r>
      <w:proofErr w:type="spellEnd"/>
      <w:r w:rsidRPr="00581984">
        <w:t xml:space="preserve"> </w:t>
      </w:r>
      <w:proofErr w:type="spellStart"/>
      <w:r w:rsidRPr="00581984">
        <w:t>sản</w:t>
      </w:r>
      <w:proofErr w:type="spellEnd"/>
      <w:r w:rsidRPr="00581984">
        <w:t xml:space="preserve"> </w:t>
      </w:r>
      <w:proofErr w:type="spellStart"/>
      <w:r w:rsidRPr="00581984">
        <w:t>xuất</w:t>
      </w:r>
      <w:proofErr w:type="spellEnd"/>
      <w:r w:rsidRPr="00581984">
        <w:t xml:space="preserve"> </w:t>
      </w:r>
      <w:proofErr w:type="spellStart"/>
      <w:r w:rsidRPr="00581984">
        <w:t>là</w:t>
      </w:r>
      <w:proofErr w:type="spellEnd"/>
      <w:r w:rsidRPr="00581984">
        <w:t xml:space="preserve"> </w:t>
      </w:r>
      <w:proofErr w:type="spellStart"/>
      <w:r w:rsidRPr="00581984">
        <w:t>rừng</w:t>
      </w:r>
      <w:proofErr w:type="spellEnd"/>
      <w:r w:rsidRPr="00581984">
        <w:t xml:space="preserve"> </w:t>
      </w:r>
      <w:proofErr w:type="spellStart"/>
      <w:r w:rsidRPr="00581984">
        <w:t>trồng</w:t>
      </w:r>
      <w:proofErr w:type="spellEnd"/>
      <w:r w:rsidRPr="00581984">
        <w:t>:</w:t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  <w:gridCol w:w="2098"/>
        <w:gridCol w:w="1437"/>
      </w:tblGrid>
      <w:tr w:rsidR="00581984" w:rsidRPr="00581984" w14:paraId="488F5BD7" w14:textId="77777777" w:rsidTr="00581984">
        <w:trPr>
          <w:tblHeader/>
        </w:trPr>
        <w:tc>
          <w:tcPr>
            <w:tcW w:w="6246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6A4D5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Tên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</w:p>
        </w:tc>
        <w:tc>
          <w:tcPr>
            <w:tcW w:w="2098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1E3853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Mẫu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đơn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khai</w:t>
            </w:r>
            <w:proofErr w:type="spellEnd"/>
          </w:p>
        </w:tc>
        <w:tc>
          <w:tcPr>
            <w:tcW w:w="1437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3A3CA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Số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lượng</w:t>
            </w:r>
            <w:proofErr w:type="spellEnd"/>
          </w:p>
        </w:tc>
      </w:tr>
      <w:tr w:rsidR="00581984" w:rsidRPr="00581984" w14:paraId="35C9BAE9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330AE" w14:textId="77777777" w:rsidR="00581984" w:rsidRPr="00581984" w:rsidRDefault="00581984" w:rsidP="00581984">
            <w:pPr>
              <w:jc w:val="both"/>
            </w:pPr>
            <w:r w:rsidRPr="00581984">
              <w:t xml:space="preserve">(1) </w:t>
            </w:r>
            <w:proofErr w:type="spellStart"/>
            <w:r w:rsidRPr="00581984">
              <w:t>Đơn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đăng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ký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tài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gắn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liền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Mẫu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số</w:t>
            </w:r>
            <w:proofErr w:type="spellEnd"/>
            <w:r w:rsidRPr="00581984">
              <w:t xml:space="preserve"> 04a/ĐK;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F5A6D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mau</w:t>
            </w:r>
            <w:proofErr w:type="spellEnd"/>
            <w:r w:rsidRPr="00581984">
              <w:t xml:space="preserve"> so 04a.doc</w:t>
            </w: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CF1EB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1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0</w:t>
            </w:r>
          </w:p>
        </w:tc>
      </w:tr>
      <w:tr w:rsidR="00581984" w:rsidRPr="00581984" w14:paraId="0B910998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43DE9" w14:textId="77777777" w:rsidR="00581984" w:rsidRPr="00581984" w:rsidRDefault="00581984" w:rsidP="00581984">
            <w:pPr>
              <w:jc w:val="both"/>
            </w:pPr>
            <w:r w:rsidRPr="00581984">
              <w:lastRenderedPageBreak/>
              <w:t xml:space="preserve">(2) </w:t>
            </w:r>
            <w:proofErr w:type="spellStart"/>
            <w:r w:rsidRPr="00581984">
              <w:t>Một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rừng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xuất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rừng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trồng</w:t>
            </w:r>
            <w:proofErr w:type="spellEnd"/>
            <w:r w:rsidRPr="00581984">
              <w:t xml:space="preserve"> (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xuất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để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bộ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tiếp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hồ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kiểm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đối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chiếu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):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7CF22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25419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79D6D22A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29BCC5" w14:textId="77777777" w:rsidR="00581984" w:rsidRPr="00581984" w:rsidRDefault="00581984" w:rsidP="00581984">
            <w:pPr>
              <w:jc w:val="both"/>
            </w:pPr>
            <w:r w:rsidRPr="00581984">
              <w:t xml:space="preserve">-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một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tài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gắn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liền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nêu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giao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cho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thuê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để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trồng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rừng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xuất</w:t>
            </w:r>
            <w:proofErr w:type="spellEnd"/>
            <w:r w:rsidRPr="00581984"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BC662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657E6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65D8E354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99DA1" w14:textId="77777777" w:rsidR="00581984" w:rsidRPr="00581984" w:rsidRDefault="00581984" w:rsidP="00581984">
            <w:pPr>
              <w:jc w:val="both"/>
            </w:pPr>
            <w:r w:rsidRPr="00581984">
              <w:t xml:space="preserve">-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giao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rừng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xuất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rừng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trồng</w:t>
            </w:r>
            <w:proofErr w:type="spellEnd"/>
            <w:r w:rsidRPr="00581984"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10A85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6D72C6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15BCAA48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5FFB5" w14:textId="77777777" w:rsidR="00581984" w:rsidRPr="00581984" w:rsidRDefault="00581984" w:rsidP="00581984">
            <w:pPr>
              <w:jc w:val="both"/>
            </w:pPr>
            <w:r w:rsidRPr="00581984">
              <w:t xml:space="preserve">-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đồng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văn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việc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mua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tặng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thừa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kế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đối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rừng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xuất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rừng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trồng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F95B3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ED0CB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7007DBE1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D37EB" w14:textId="77777777" w:rsidR="00581984" w:rsidRPr="00581984" w:rsidRDefault="00581984" w:rsidP="00581984">
            <w:pPr>
              <w:jc w:val="both"/>
            </w:pPr>
            <w:r w:rsidRPr="00581984">
              <w:t xml:space="preserve">-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án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Tòa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thẩm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rừng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xuất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rừng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trồng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hiệu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B6E8D9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0F8255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389660A9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B413E" w14:textId="77777777" w:rsidR="00581984" w:rsidRPr="00581984" w:rsidRDefault="00581984" w:rsidP="00581984">
            <w:pPr>
              <w:jc w:val="both"/>
            </w:pPr>
            <w:r w:rsidRPr="00581984">
              <w:t xml:space="preserve">- Trường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hộ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đình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cá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cộng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đồng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rừng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trồng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rừng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xuất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vốn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Văn </w:t>
            </w:r>
            <w:proofErr w:type="spellStart"/>
            <w:r w:rsidRPr="00581984">
              <w:t>phòng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đăng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ký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đai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đủ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điều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đai</w:t>
            </w:r>
            <w:proofErr w:type="spellEnd"/>
            <w:r w:rsidRPr="00581984"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52E721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799D5A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44950B15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6FA80" w14:textId="77777777" w:rsidR="00581984" w:rsidRPr="00581984" w:rsidRDefault="00581984" w:rsidP="00581984">
            <w:pPr>
              <w:jc w:val="both"/>
            </w:pPr>
            <w:r w:rsidRPr="00581984">
              <w:t xml:space="preserve">- </w:t>
            </w:r>
            <w:proofErr w:type="spellStart"/>
            <w:r w:rsidRPr="00581984">
              <w:t>Đối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tổ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trồng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rừng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xuất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bằng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nguồn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vốn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nguồn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gốc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từ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sách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phê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duyệt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để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trồng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rừng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xuất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</w:t>
            </w:r>
            <w:proofErr w:type="spellEnd"/>
            <w:r w:rsidRPr="00581984"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4E8CD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3D451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204AE88E" w14:textId="77777777" w:rsidTr="00581984"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D6EE6F" w14:textId="77777777" w:rsidR="00581984" w:rsidRPr="00581984" w:rsidRDefault="00581984" w:rsidP="00581984">
            <w:pPr>
              <w:jc w:val="both"/>
            </w:pPr>
            <w:r w:rsidRPr="00581984">
              <w:t xml:space="preserve">- </w:t>
            </w:r>
            <w:proofErr w:type="spellStart"/>
            <w:r w:rsidRPr="00581984">
              <w:t>Đối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doanh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nghiệp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vốn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ngoài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người</w:t>
            </w:r>
            <w:proofErr w:type="spellEnd"/>
            <w:r w:rsidRPr="00581984">
              <w:t xml:space="preserve"> Việt Nam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cư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ngoài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trồng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rừng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xuất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phê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duyệt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để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trồng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rừng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xuất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</w:t>
            </w:r>
            <w:proofErr w:type="spellEnd"/>
            <w:r w:rsidRPr="00581984">
              <w:t>;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85EEF0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2C6C7F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</w:tbl>
    <w:p w14:paraId="74C84DB3" w14:textId="77777777" w:rsidR="00581984" w:rsidRPr="00581984" w:rsidRDefault="00581984" w:rsidP="00581984">
      <w:pPr>
        <w:jc w:val="both"/>
      </w:pPr>
    </w:p>
    <w:p w14:paraId="4359C79F" w14:textId="77777777" w:rsidR="00581984" w:rsidRPr="00581984" w:rsidRDefault="00581984" w:rsidP="00581984">
      <w:pPr>
        <w:jc w:val="both"/>
      </w:pPr>
      <w:r w:rsidRPr="00581984">
        <w:lastRenderedPageBreak/>
        <w:t xml:space="preserve">c5. Chứng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quyền</w:t>
      </w:r>
      <w:proofErr w:type="spellEnd"/>
      <w:r w:rsidRPr="00581984">
        <w:t xml:space="preserve"> </w:t>
      </w:r>
      <w:proofErr w:type="spellStart"/>
      <w:r w:rsidRPr="00581984">
        <w:t>sử</w:t>
      </w:r>
      <w:proofErr w:type="spellEnd"/>
      <w:r w:rsidRPr="00581984">
        <w:t xml:space="preserve"> </w:t>
      </w:r>
      <w:proofErr w:type="spellStart"/>
      <w:r w:rsidRPr="00581984">
        <w:t>dụng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, </w:t>
      </w:r>
      <w:proofErr w:type="spellStart"/>
      <w:r w:rsidRPr="00581984">
        <w:t>quyền</w:t>
      </w:r>
      <w:proofErr w:type="spellEnd"/>
      <w:r w:rsidRPr="00581984">
        <w:t xml:space="preserve"> </w:t>
      </w:r>
      <w:proofErr w:type="spellStart"/>
      <w:r w:rsidRPr="00581984">
        <w:t>sở</w:t>
      </w:r>
      <w:proofErr w:type="spellEnd"/>
      <w:r w:rsidRPr="00581984">
        <w:t xml:space="preserve"> </w:t>
      </w:r>
      <w:proofErr w:type="spellStart"/>
      <w:r w:rsidRPr="00581984">
        <w:t>hữu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sản</w:t>
      </w:r>
      <w:proofErr w:type="spellEnd"/>
      <w:r w:rsidRPr="00581984">
        <w:t xml:space="preserve"> </w:t>
      </w:r>
      <w:proofErr w:type="spellStart"/>
      <w:r w:rsidRPr="00581984">
        <w:t>gắn</w:t>
      </w:r>
      <w:proofErr w:type="spellEnd"/>
      <w:r w:rsidRPr="00581984">
        <w:t xml:space="preserve"> </w:t>
      </w:r>
      <w:proofErr w:type="spellStart"/>
      <w:r w:rsidRPr="00581984">
        <w:t>liền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là</w:t>
      </w:r>
      <w:proofErr w:type="spellEnd"/>
      <w:r w:rsidRPr="00581984">
        <w:t xml:space="preserve"> </w:t>
      </w:r>
      <w:proofErr w:type="spellStart"/>
      <w:r w:rsidRPr="00581984">
        <w:t>cây</w:t>
      </w:r>
      <w:proofErr w:type="spellEnd"/>
      <w:r w:rsidRPr="00581984">
        <w:t xml:space="preserve"> </w:t>
      </w:r>
      <w:proofErr w:type="spellStart"/>
      <w:r w:rsidRPr="00581984">
        <w:t>lâu</w:t>
      </w:r>
      <w:proofErr w:type="spellEnd"/>
      <w:r w:rsidRPr="00581984">
        <w:t xml:space="preserve"> </w:t>
      </w:r>
      <w:proofErr w:type="spellStart"/>
      <w:r w:rsidRPr="00581984">
        <w:t>năm</w:t>
      </w:r>
      <w:proofErr w:type="spellEnd"/>
      <w:r w:rsidRPr="00581984">
        <w:t>:</w:t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  <w:gridCol w:w="2098"/>
        <w:gridCol w:w="1437"/>
      </w:tblGrid>
      <w:tr w:rsidR="00581984" w:rsidRPr="00581984" w14:paraId="14B232C7" w14:textId="77777777" w:rsidTr="00581984">
        <w:trPr>
          <w:tblHeader/>
        </w:trPr>
        <w:tc>
          <w:tcPr>
            <w:tcW w:w="6246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4BFD18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Tên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</w:p>
        </w:tc>
        <w:tc>
          <w:tcPr>
            <w:tcW w:w="2098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975DC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Mẫu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đơn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khai</w:t>
            </w:r>
            <w:proofErr w:type="spellEnd"/>
          </w:p>
        </w:tc>
        <w:tc>
          <w:tcPr>
            <w:tcW w:w="1437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B413B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Số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lượng</w:t>
            </w:r>
            <w:proofErr w:type="spellEnd"/>
          </w:p>
        </w:tc>
      </w:tr>
      <w:tr w:rsidR="00581984" w:rsidRPr="00581984" w14:paraId="3E8F9F6D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52B491" w14:textId="77777777" w:rsidR="00581984" w:rsidRPr="00581984" w:rsidRDefault="00581984" w:rsidP="00581984">
            <w:pPr>
              <w:jc w:val="both"/>
            </w:pPr>
            <w:r w:rsidRPr="00581984">
              <w:t xml:space="preserve">(1) </w:t>
            </w:r>
            <w:proofErr w:type="spellStart"/>
            <w:r w:rsidRPr="00581984">
              <w:t>Đơn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đăng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ký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cấp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ở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tài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gắn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liền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Mẫu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số</w:t>
            </w:r>
            <w:proofErr w:type="spellEnd"/>
            <w:r w:rsidRPr="00581984">
              <w:t xml:space="preserve"> 04/ĐK;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5E1F6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mau</w:t>
            </w:r>
            <w:proofErr w:type="spellEnd"/>
            <w:r w:rsidRPr="00581984">
              <w:t xml:space="preserve"> so 04a.doc</w:t>
            </w: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A788E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1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0</w:t>
            </w:r>
          </w:p>
        </w:tc>
      </w:tr>
      <w:tr w:rsidR="00581984" w:rsidRPr="00581984" w14:paraId="27619EA5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3E926" w14:textId="77777777" w:rsidR="00581984" w:rsidRPr="00581984" w:rsidRDefault="00581984" w:rsidP="00581984">
            <w:pPr>
              <w:jc w:val="both"/>
            </w:pPr>
            <w:r w:rsidRPr="00581984">
              <w:t xml:space="preserve">(2) </w:t>
            </w:r>
            <w:proofErr w:type="spellStart"/>
            <w:r w:rsidRPr="00581984">
              <w:t>Một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lâu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năm</w:t>
            </w:r>
            <w:proofErr w:type="spellEnd"/>
            <w:r w:rsidRPr="00581984">
              <w:t xml:space="preserve"> (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xuất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trình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để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bộ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tiếp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hồ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kiểm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đối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chiếu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):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41466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3F4C5E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2EDBDE34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0FFA61" w14:textId="77777777" w:rsidR="00581984" w:rsidRPr="00581984" w:rsidRDefault="00581984" w:rsidP="00581984">
            <w:pPr>
              <w:jc w:val="both"/>
            </w:pPr>
            <w:r w:rsidRPr="00581984">
              <w:t xml:space="preserve">-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một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nêu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tại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Khoản</w:t>
            </w:r>
            <w:proofErr w:type="spellEnd"/>
            <w:r w:rsidRPr="00581984">
              <w:t xml:space="preserve"> 2 </w:t>
            </w:r>
            <w:proofErr w:type="spellStart"/>
            <w:r w:rsidRPr="00581984">
              <w:t>trên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giao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cho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thuê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để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trồng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lâu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năm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phù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mục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đích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ghi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đó</w:t>
            </w:r>
            <w:proofErr w:type="spellEnd"/>
            <w:r w:rsidRPr="00581984"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053E4B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3A208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0772A192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E84DCD" w14:textId="77777777" w:rsidR="00581984" w:rsidRPr="00581984" w:rsidRDefault="00581984" w:rsidP="00581984">
            <w:pPr>
              <w:jc w:val="both"/>
            </w:pPr>
            <w:r w:rsidRPr="00581984">
              <w:t xml:space="preserve">-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đồng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văn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việc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mua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bán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tặng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thừa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kế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đối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lâu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năm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D944E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F3E37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7110B597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D0C7E" w14:textId="77777777" w:rsidR="00581984" w:rsidRPr="00581984" w:rsidRDefault="00581984" w:rsidP="00581984">
            <w:pPr>
              <w:jc w:val="both"/>
            </w:pPr>
            <w:r w:rsidRPr="00581984">
              <w:t xml:space="preserve">- </w:t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án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Tòa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thẩm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lâu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năm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đã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hiệu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lực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52F4B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40AD8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60701762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1359BE" w14:textId="77777777" w:rsidR="00581984" w:rsidRPr="00581984" w:rsidRDefault="00581984" w:rsidP="00581984">
            <w:pPr>
              <w:jc w:val="both"/>
            </w:pPr>
            <w:r w:rsidRPr="00581984">
              <w:t xml:space="preserve">- Trường </w:t>
            </w:r>
            <w:proofErr w:type="spellStart"/>
            <w:r w:rsidRPr="00581984">
              <w:t>hợp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hộ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đình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cá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nhân</w:t>
            </w:r>
            <w:proofErr w:type="spellEnd"/>
            <w:r w:rsidRPr="00581984">
              <w:t xml:space="preserve">, </w:t>
            </w:r>
            <w:proofErr w:type="spellStart"/>
            <w:r w:rsidRPr="00581984">
              <w:t>cộng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đồng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dân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không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tờ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sở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hữu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lâu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năm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nêu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Văn </w:t>
            </w:r>
            <w:proofErr w:type="spellStart"/>
            <w:r w:rsidRPr="00581984">
              <w:t>phòng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đăng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ký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đai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xác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đủ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điều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kiện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được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công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quyền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sử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dụng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đất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đai</w:t>
            </w:r>
            <w:proofErr w:type="spellEnd"/>
            <w:r w:rsidRPr="00581984">
              <w:t>;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669979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1AB3CB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167DDF2D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3E03FC" w14:textId="77777777" w:rsidR="00581984" w:rsidRPr="00581984" w:rsidRDefault="00581984" w:rsidP="00581984">
            <w:pPr>
              <w:jc w:val="both"/>
            </w:pPr>
            <w:r w:rsidRPr="00581984">
              <w:t xml:space="preserve">- </w:t>
            </w:r>
            <w:proofErr w:type="spellStart"/>
            <w:r w:rsidRPr="00581984">
              <w:t>Đối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với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tổ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trong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nước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thì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phải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có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phê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duyệt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quyết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dự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án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chứng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nhận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hoặc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giấy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phép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để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trồng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cây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lâu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năm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theo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quy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của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pháp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luật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về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đầu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tư</w:t>
            </w:r>
            <w:proofErr w:type="spellEnd"/>
            <w:r w:rsidRPr="00581984">
              <w:t>.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BBE47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F7A90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  <w:tr w:rsidR="00581984" w:rsidRPr="00581984" w14:paraId="11167A82" w14:textId="77777777" w:rsidTr="00581984"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7745F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Số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lượng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hồ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sơ</w:t>
            </w:r>
            <w:proofErr w:type="spellEnd"/>
            <w:r w:rsidRPr="00581984">
              <w:t xml:space="preserve">: 01 </w:t>
            </w:r>
            <w:proofErr w:type="spellStart"/>
            <w:r w:rsidRPr="00581984">
              <w:t>bộ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8551A" w14:textId="77777777" w:rsidR="00581984" w:rsidRPr="00581984" w:rsidRDefault="00581984" w:rsidP="00581984">
            <w:pPr>
              <w:jc w:val="both"/>
            </w:pPr>
          </w:p>
        </w:tc>
        <w:tc>
          <w:tcPr>
            <w:tcW w:w="1437" w:type="dxa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59232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chính</w:t>
            </w:r>
            <w:proofErr w:type="spellEnd"/>
            <w:r w:rsidRPr="00581984">
              <w:t>: 0</w:t>
            </w:r>
            <w:r w:rsidRPr="00581984">
              <w:br/>
            </w:r>
            <w:proofErr w:type="spellStart"/>
            <w:r w:rsidRPr="00581984">
              <w:t>Bản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sao</w:t>
            </w:r>
            <w:proofErr w:type="spellEnd"/>
            <w:r w:rsidRPr="00581984">
              <w:t>: 1</w:t>
            </w:r>
          </w:p>
        </w:tc>
      </w:tr>
    </w:tbl>
    <w:p w14:paraId="266687E6" w14:textId="77777777" w:rsidR="00581984" w:rsidRPr="00581984" w:rsidRDefault="00581984" w:rsidP="00581984">
      <w:pPr>
        <w:jc w:val="both"/>
      </w:pPr>
    </w:p>
    <w:p w14:paraId="46783EA6" w14:textId="77777777" w:rsidR="00581984" w:rsidRPr="00581984" w:rsidRDefault="00581984" w:rsidP="00581984">
      <w:pPr>
        <w:jc w:val="both"/>
      </w:pPr>
      <w:proofErr w:type="spellStart"/>
      <w:r w:rsidRPr="00581984">
        <w:t>Đối</w:t>
      </w:r>
      <w:proofErr w:type="spellEnd"/>
      <w:r w:rsidRPr="00581984">
        <w:t xml:space="preserve"> </w:t>
      </w:r>
      <w:proofErr w:type="spellStart"/>
      <w:r w:rsidRPr="00581984">
        <w:t>tượng</w:t>
      </w:r>
      <w:proofErr w:type="spellEnd"/>
      <w:r w:rsidRPr="00581984">
        <w:t xml:space="preserve"> </w:t>
      </w:r>
      <w:proofErr w:type="spellStart"/>
      <w:r w:rsidRPr="00581984">
        <w:t>thực</w:t>
      </w:r>
      <w:proofErr w:type="spellEnd"/>
      <w:r w:rsidRPr="00581984">
        <w:t xml:space="preserve"> </w:t>
      </w:r>
      <w:proofErr w:type="spellStart"/>
      <w:r w:rsidRPr="00581984">
        <w:t>hiện</w:t>
      </w:r>
      <w:proofErr w:type="spellEnd"/>
      <w:r w:rsidRPr="00581984">
        <w:t>:</w:t>
      </w:r>
    </w:p>
    <w:p w14:paraId="0E0833B6" w14:textId="77777777" w:rsidR="00581984" w:rsidRPr="00581984" w:rsidRDefault="00581984" w:rsidP="00581984">
      <w:pPr>
        <w:jc w:val="both"/>
      </w:pPr>
      <w:r w:rsidRPr="00581984">
        <w:lastRenderedPageBreak/>
        <w:t xml:space="preserve">Công </w:t>
      </w:r>
      <w:proofErr w:type="spellStart"/>
      <w:r w:rsidRPr="00581984">
        <w:t>dân</w:t>
      </w:r>
      <w:proofErr w:type="spellEnd"/>
      <w:r w:rsidRPr="00581984">
        <w:t xml:space="preserve"> Việt Nam, </w:t>
      </w:r>
      <w:proofErr w:type="spellStart"/>
      <w:r w:rsidRPr="00581984">
        <w:t>Người</w:t>
      </w:r>
      <w:proofErr w:type="spellEnd"/>
      <w:r w:rsidRPr="00581984">
        <w:t xml:space="preserve"> Việt Nam </w:t>
      </w:r>
      <w:proofErr w:type="spellStart"/>
      <w:r w:rsidRPr="00581984">
        <w:t>định</w:t>
      </w:r>
      <w:proofErr w:type="spellEnd"/>
      <w:r w:rsidRPr="00581984">
        <w:t xml:space="preserve"> </w:t>
      </w:r>
      <w:proofErr w:type="spellStart"/>
      <w:r w:rsidRPr="00581984">
        <w:t>cư</w:t>
      </w:r>
      <w:proofErr w:type="spellEnd"/>
      <w:r w:rsidRPr="00581984">
        <w:t xml:space="preserve"> ở </w:t>
      </w:r>
      <w:proofErr w:type="spellStart"/>
      <w:r w:rsidRPr="00581984">
        <w:t>nước</w:t>
      </w:r>
      <w:proofErr w:type="spellEnd"/>
      <w:r w:rsidRPr="00581984">
        <w:t xml:space="preserve"> </w:t>
      </w:r>
      <w:proofErr w:type="spellStart"/>
      <w:r w:rsidRPr="00581984">
        <w:t>ngoài</w:t>
      </w:r>
      <w:proofErr w:type="spellEnd"/>
      <w:r w:rsidRPr="00581984">
        <w:t xml:space="preserve">, Doanh </w:t>
      </w:r>
      <w:proofErr w:type="spellStart"/>
      <w:r w:rsidRPr="00581984">
        <w:t>nghiệp</w:t>
      </w:r>
      <w:proofErr w:type="spellEnd"/>
      <w:r w:rsidRPr="00581984">
        <w:t xml:space="preserve">, Doanh </w:t>
      </w:r>
      <w:proofErr w:type="spellStart"/>
      <w:r w:rsidRPr="00581984">
        <w:t>nghiệp</w:t>
      </w:r>
      <w:proofErr w:type="spellEnd"/>
      <w:r w:rsidRPr="00581984">
        <w:t xml:space="preserve"> </w:t>
      </w:r>
      <w:proofErr w:type="spellStart"/>
      <w:r w:rsidRPr="00581984">
        <w:t>có</w:t>
      </w:r>
      <w:proofErr w:type="spellEnd"/>
      <w:r w:rsidRPr="00581984">
        <w:t xml:space="preserve"> </w:t>
      </w:r>
      <w:proofErr w:type="spellStart"/>
      <w:r w:rsidRPr="00581984">
        <w:t>vốn</w:t>
      </w:r>
      <w:proofErr w:type="spellEnd"/>
      <w:r w:rsidRPr="00581984">
        <w:t xml:space="preserve"> </w:t>
      </w:r>
      <w:proofErr w:type="spellStart"/>
      <w:r w:rsidRPr="00581984">
        <w:t>đầu</w:t>
      </w:r>
      <w:proofErr w:type="spellEnd"/>
      <w:r w:rsidRPr="00581984">
        <w:t xml:space="preserve"> </w:t>
      </w:r>
      <w:proofErr w:type="spellStart"/>
      <w:r w:rsidRPr="00581984">
        <w:t>tư</w:t>
      </w:r>
      <w:proofErr w:type="spellEnd"/>
      <w:r w:rsidRPr="00581984">
        <w:t xml:space="preserve"> </w:t>
      </w:r>
      <w:proofErr w:type="spellStart"/>
      <w:r w:rsidRPr="00581984">
        <w:t>nước</w:t>
      </w:r>
      <w:proofErr w:type="spellEnd"/>
      <w:r w:rsidRPr="00581984">
        <w:t xml:space="preserve"> </w:t>
      </w:r>
      <w:proofErr w:type="spellStart"/>
      <w:r w:rsidRPr="00581984">
        <w:t>ngoài</w:t>
      </w:r>
      <w:proofErr w:type="spellEnd"/>
      <w:r w:rsidRPr="00581984">
        <w:t xml:space="preserve">, </w:t>
      </w:r>
      <w:proofErr w:type="spellStart"/>
      <w:r w:rsidRPr="00581984">
        <w:t>Tổ</w:t>
      </w:r>
      <w:proofErr w:type="spellEnd"/>
      <w:r w:rsidRPr="00581984">
        <w:t xml:space="preserve"> </w:t>
      </w:r>
      <w:proofErr w:type="spellStart"/>
      <w:r w:rsidRPr="00581984">
        <w:t>chức</w:t>
      </w:r>
      <w:proofErr w:type="spellEnd"/>
      <w:r w:rsidRPr="00581984">
        <w:t xml:space="preserve"> (</w:t>
      </w:r>
      <w:proofErr w:type="spellStart"/>
      <w:r w:rsidRPr="00581984">
        <w:t>không</w:t>
      </w:r>
      <w:proofErr w:type="spellEnd"/>
      <w:r w:rsidRPr="00581984">
        <w:t xml:space="preserve"> bao </w:t>
      </w:r>
      <w:proofErr w:type="spellStart"/>
      <w:r w:rsidRPr="00581984">
        <w:t>gồm</w:t>
      </w:r>
      <w:proofErr w:type="spellEnd"/>
      <w:r w:rsidRPr="00581984">
        <w:t xml:space="preserve"> </w:t>
      </w:r>
      <w:proofErr w:type="spellStart"/>
      <w:r w:rsidRPr="00581984">
        <w:t>doanh</w:t>
      </w:r>
      <w:proofErr w:type="spellEnd"/>
      <w:r w:rsidRPr="00581984">
        <w:t xml:space="preserve"> </w:t>
      </w:r>
      <w:proofErr w:type="spellStart"/>
      <w:r w:rsidRPr="00581984">
        <w:t>nghiệp</w:t>
      </w:r>
      <w:proofErr w:type="spellEnd"/>
      <w:r w:rsidRPr="00581984">
        <w:t>, HTX)</w:t>
      </w:r>
    </w:p>
    <w:p w14:paraId="049C9114" w14:textId="25040B45" w:rsidR="00581984" w:rsidRPr="00581984" w:rsidRDefault="00581984" w:rsidP="00581984">
      <w:pPr>
        <w:jc w:val="both"/>
      </w:pPr>
      <w:proofErr w:type="spellStart"/>
      <w:r w:rsidRPr="00581984">
        <w:t>Cơ</w:t>
      </w:r>
      <w:proofErr w:type="spellEnd"/>
      <w:r w:rsidRPr="00581984">
        <w:t xml:space="preserve"> </w:t>
      </w:r>
      <w:proofErr w:type="spellStart"/>
      <w:r w:rsidRPr="00581984">
        <w:t>quan</w:t>
      </w:r>
      <w:proofErr w:type="spellEnd"/>
      <w:r w:rsidRPr="00581984">
        <w:t xml:space="preserve"> </w:t>
      </w:r>
      <w:proofErr w:type="spellStart"/>
      <w:r w:rsidRPr="00581984">
        <w:t>thực</w:t>
      </w:r>
      <w:proofErr w:type="spellEnd"/>
      <w:r w:rsidRPr="00581984">
        <w:t xml:space="preserve"> </w:t>
      </w:r>
      <w:proofErr w:type="spellStart"/>
      <w:proofErr w:type="gramStart"/>
      <w:r w:rsidRPr="00581984">
        <w:t>hiện:Văn</w:t>
      </w:r>
      <w:proofErr w:type="spellEnd"/>
      <w:proofErr w:type="gramEnd"/>
      <w:r w:rsidRPr="00581984">
        <w:t xml:space="preserve"> </w:t>
      </w:r>
      <w:proofErr w:type="spellStart"/>
      <w:r w:rsidRPr="00581984">
        <w:t>phòng</w:t>
      </w:r>
      <w:proofErr w:type="spellEnd"/>
      <w:r w:rsidRPr="00581984">
        <w:t xml:space="preserve"> </w:t>
      </w:r>
      <w:proofErr w:type="spellStart"/>
      <w:r w:rsidRPr="00581984">
        <w:t>đăng</w:t>
      </w:r>
      <w:proofErr w:type="spellEnd"/>
      <w:r w:rsidRPr="00581984">
        <w:t xml:space="preserve"> </w:t>
      </w:r>
      <w:proofErr w:type="spellStart"/>
      <w:r w:rsidRPr="00581984">
        <w:t>ký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đai</w:t>
      </w:r>
      <w:proofErr w:type="spellEnd"/>
      <w:r w:rsidRPr="00581984">
        <w:t xml:space="preserve">, Chi </w:t>
      </w:r>
      <w:proofErr w:type="spellStart"/>
      <w:r w:rsidRPr="00581984">
        <w:t>nhánh</w:t>
      </w:r>
      <w:proofErr w:type="spellEnd"/>
      <w:r w:rsidRPr="00581984">
        <w:t xml:space="preserve"> Văn </w:t>
      </w:r>
      <w:proofErr w:type="spellStart"/>
      <w:r w:rsidRPr="00581984">
        <w:t>phòng</w:t>
      </w:r>
      <w:proofErr w:type="spellEnd"/>
      <w:r w:rsidRPr="00581984">
        <w:t xml:space="preserve"> </w:t>
      </w:r>
      <w:proofErr w:type="spellStart"/>
      <w:r w:rsidRPr="00581984">
        <w:t>đăng</w:t>
      </w:r>
      <w:proofErr w:type="spellEnd"/>
      <w:r w:rsidRPr="00581984">
        <w:t xml:space="preserve"> </w:t>
      </w:r>
      <w:proofErr w:type="spellStart"/>
      <w:r w:rsidRPr="00581984">
        <w:t>ký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đai</w:t>
      </w:r>
      <w:proofErr w:type="spellEnd"/>
    </w:p>
    <w:p w14:paraId="29B6C886" w14:textId="27310F77" w:rsidR="00581984" w:rsidRPr="00581984" w:rsidRDefault="00581984" w:rsidP="00581984">
      <w:pPr>
        <w:jc w:val="both"/>
      </w:pPr>
      <w:proofErr w:type="spellStart"/>
      <w:r w:rsidRPr="00581984">
        <w:t>Cơ</w:t>
      </w:r>
      <w:proofErr w:type="spellEnd"/>
      <w:r w:rsidRPr="00581984">
        <w:t xml:space="preserve"> </w:t>
      </w:r>
      <w:proofErr w:type="spellStart"/>
      <w:r w:rsidRPr="00581984">
        <w:t>quan</w:t>
      </w:r>
      <w:proofErr w:type="spellEnd"/>
      <w:r w:rsidRPr="00581984">
        <w:t xml:space="preserve"> </w:t>
      </w:r>
      <w:proofErr w:type="spellStart"/>
      <w:r w:rsidRPr="00581984">
        <w:t>có</w:t>
      </w:r>
      <w:proofErr w:type="spellEnd"/>
      <w:r w:rsidRPr="00581984">
        <w:t xml:space="preserve"> </w:t>
      </w:r>
      <w:proofErr w:type="spellStart"/>
      <w:r w:rsidRPr="00581984">
        <w:t>thẩm</w:t>
      </w:r>
      <w:proofErr w:type="spellEnd"/>
      <w:r w:rsidRPr="00581984">
        <w:t xml:space="preserve"> </w:t>
      </w:r>
      <w:proofErr w:type="spellStart"/>
      <w:proofErr w:type="gramStart"/>
      <w:r w:rsidRPr="00581984">
        <w:t>quyền:Ủy</w:t>
      </w:r>
      <w:proofErr w:type="spellEnd"/>
      <w:proofErr w:type="gramEnd"/>
      <w:r w:rsidRPr="00581984">
        <w:t xml:space="preserve"> ban </w:t>
      </w:r>
      <w:proofErr w:type="spellStart"/>
      <w:r w:rsidRPr="00581984">
        <w:t>nhân</w:t>
      </w:r>
      <w:proofErr w:type="spellEnd"/>
      <w:r w:rsidRPr="00581984">
        <w:t xml:space="preserve"> </w:t>
      </w:r>
      <w:proofErr w:type="spellStart"/>
      <w:r w:rsidRPr="00581984">
        <w:t>dân</w:t>
      </w:r>
      <w:proofErr w:type="spellEnd"/>
      <w:r w:rsidRPr="00581984">
        <w:t xml:space="preserve"> </w:t>
      </w: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Huyện</w:t>
      </w:r>
      <w:proofErr w:type="spellEnd"/>
      <w:r w:rsidRPr="00581984">
        <w:t xml:space="preserve">, </w:t>
      </w:r>
      <w:proofErr w:type="spellStart"/>
      <w:r w:rsidRPr="00581984">
        <w:t>Ủy</w:t>
      </w:r>
      <w:proofErr w:type="spellEnd"/>
      <w:r w:rsidRPr="00581984">
        <w:t xml:space="preserve"> ban </w:t>
      </w:r>
      <w:proofErr w:type="spellStart"/>
      <w:r w:rsidRPr="00581984">
        <w:t>nhân</w:t>
      </w:r>
      <w:proofErr w:type="spellEnd"/>
      <w:r w:rsidRPr="00581984">
        <w:t xml:space="preserve"> </w:t>
      </w:r>
      <w:proofErr w:type="spellStart"/>
      <w:r w:rsidRPr="00581984">
        <w:t>dân</w:t>
      </w:r>
      <w:proofErr w:type="spellEnd"/>
      <w:r w:rsidRPr="00581984">
        <w:t xml:space="preserve"> </w:t>
      </w: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Tỉnh</w:t>
      </w:r>
      <w:proofErr w:type="spellEnd"/>
    </w:p>
    <w:p w14:paraId="4320C7FB" w14:textId="77777777" w:rsidR="00581984" w:rsidRPr="00581984" w:rsidRDefault="00581984" w:rsidP="00581984">
      <w:pPr>
        <w:jc w:val="both"/>
      </w:pPr>
      <w:proofErr w:type="spellStart"/>
      <w:r w:rsidRPr="00581984">
        <w:t>Cơ</w:t>
      </w:r>
      <w:proofErr w:type="spellEnd"/>
      <w:r w:rsidRPr="00581984">
        <w:t xml:space="preserve"> </w:t>
      </w:r>
      <w:proofErr w:type="spellStart"/>
      <w:r w:rsidRPr="00581984">
        <w:t>quan</w:t>
      </w:r>
      <w:proofErr w:type="spellEnd"/>
      <w:r w:rsidRPr="00581984">
        <w:t xml:space="preserve"> </w:t>
      </w:r>
      <w:proofErr w:type="spellStart"/>
      <w:r w:rsidRPr="00581984">
        <w:t>phối</w:t>
      </w:r>
      <w:proofErr w:type="spellEnd"/>
      <w:r w:rsidRPr="00581984">
        <w:t xml:space="preserve"> </w:t>
      </w:r>
      <w:proofErr w:type="spellStart"/>
      <w:r w:rsidRPr="00581984">
        <w:t>hợp</w:t>
      </w:r>
      <w:proofErr w:type="spellEnd"/>
      <w:r w:rsidRPr="00581984">
        <w:t>:</w:t>
      </w:r>
    </w:p>
    <w:p w14:paraId="5BA4AEFD" w14:textId="77777777" w:rsidR="00581984" w:rsidRPr="00581984" w:rsidRDefault="00581984" w:rsidP="00581984">
      <w:pPr>
        <w:jc w:val="both"/>
      </w:pPr>
      <w:proofErr w:type="spellStart"/>
      <w:r w:rsidRPr="00581984">
        <w:t>Sở</w:t>
      </w:r>
      <w:proofErr w:type="spellEnd"/>
      <w:r w:rsidRPr="00581984">
        <w:t xml:space="preserve"> Tài </w:t>
      </w:r>
      <w:proofErr w:type="spellStart"/>
      <w:r w:rsidRPr="00581984">
        <w:t>nguyên</w:t>
      </w:r>
      <w:proofErr w:type="spellEnd"/>
      <w:r w:rsidRPr="00581984">
        <w:t xml:space="preserve"> </w:t>
      </w:r>
      <w:proofErr w:type="spellStart"/>
      <w:r w:rsidRPr="00581984">
        <w:t>và</w:t>
      </w:r>
      <w:proofErr w:type="spellEnd"/>
      <w:r w:rsidRPr="00581984">
        <w:t xml:space="preserve"> </w:t>
      </w:r>
      <w:proofErr w:type="spellStart"/>
      <w:r w:rsidRPr="00581984">
        <w:t>Môi</w:t>
      </w:r>
      <w:proofErr w:type="spellEnd"/>
      <w:r w:rsidRPr="00581984">
        <w:t xml:space="preserve"> </w:t>
      </w:r>
      <w:proofErr w:type="spellStart"/>
      <w:r w:rsidRPr="00581984">
        <w:t>trường</w:t>
      </w:r>
      <w:proofErr w:type="spellEnd"/>
      <w:r w:rsidRPr="00581984">
        <w:t xml:space="preserve">, </w:t>
      </w:r>
      <w:proofErr w:type="spellStart"/>
      <w:r w:rsidRPr="00581984">
        <w:t>Cơ</w:t>
      </w:r>
      <w:proofErr w:type="spellEnd"/>
      <w:r w:rsidRPr="00581984">
        <w:t xml:space="preserve"> </w:t>
      </w:r>
      <w:proofErr w:type="spellStart"/>
      <w:r w:rsidRPr="00581984">
        <w:t>quan</w:t>
      </w:r>
      <w:proofErr w:type="spellEnd"/>
      <w:r w:rsidRPr="00581984">
        <w:t xml:space="preserve"> </w:t>
      </w:r>
      <w:proofErr w:type="spellStart"/>
      <w:r w:rsidRPr="00581984">
        <w:t>thuế</w:t>
      </w:r>
      <w:proofErr w:type="spellEnd"/>
      <w:r w:rsidRPr="00581984">
        <w:t xml:space="preserve">, </w:t>
      </w:r>
      <w:proofErr w:type="spellStart"/>
      <w:r w:rsidRPr="00581984">
        <w:t>Ủy</w:t>
      </w:r>
      <w:proofErr w:type="spellEnd"/>
      <w:r w:rsidRPr="00581984">
        <w:t xml:space="preserve"> ban </w:t>
      </w:r>
      <w:proofErr w:type="spellStart"/>
      <w:r w:rsidRPr="00581984">
        <w:t>nhân</w:t>
      </w:r>
      <w:proofErr w:type="spellEnd"/>
      <w:r w:rsidRPr="00581984">
        <w:t xml:space="preserve"> </w:t>
      </w:r>
      <w:proofErr w:type="spellStart"/>
      <w:r w:rsidRPr="00581984">
        <w:t>dân</w:t>
      </w:r>
      <w:proofErr w:type="spellEnd"/>
      <w:r w:rsidRPr="00581984">
        <w:t xml:space="preserve"> </w:t>
      </w:r>
      <w:proofErr w:type="spellStart"/>
      <w:r w:rsidRPr="00581984">
        <w:t>cấp</w:t>
      </w:r>
      <w:proofErr w:type="spellEnd"/>
      <w:r w:rsidRPr="00581984">
        <w:t xml:space="preserve"> </w:t>
      </w:r>
      <w:proofErr w:type="spellStart"/>
      <w:r w:rsidRPr="00581984">
        <w:t>xã</w:t>
      </w:r>
      <w:proofErr w:type="spellEnd"/>
      <w:r w:rsidRPr="00581984">
        <w:t xml:space="preserve">, </w:t>
      </w:r>
      <w:proofErr w:type="spellStart"/>
      <w:r w:rsidRPr="00581984">
        <w:t>Phòng</w:t>
      </w:r>
      <w:proofErr w:type="spellEnd"/>
      <w:r w:rsidRPr="00581984">
        <w:t xml:space="preserve"> Tài </w:t>
      </w:r>
      <w:proofErr w:type="spellStart"/>
      <w:r w:rsidRPr="00581984">
        <w:t>nguyên</w:t>
      </w:r>
      <w:proofErr w:type="spellEnd"/>
      <w:r w:rsidRPr="00581984">
        <w:t xml:space="preserve"> </w:t>
      </w:r>
      <w:proofErr w:type="spellStart"/>
      <w:r w:rsidRPr="00581984">
        <w:t>và</w:t>
      </w:r>
      <w:proofErr w:type="spellEnd"/>
      <w:r w:rsidRPr="00581984">
        <w:t xml:space="preserve"> </w:t>
      </w:r>
      <w:proofErr w:type="spellStart"/>
      <w:r w:rsidRPr="00581984">
        <w:t>Môi</w:t>
      </w:r>
      <w:proofErr w:type="spellEnd"/>
      <w:r w:rsidRPr="00581984">
        <w:t xml:space="preserve"> </w:t>
      </w:r>
      <w:proofErr w:type="spellStart"/>
      <w:r w:rsidRPr="00581984">
        <w:t>trường</w:t>
      </w:r>
      <w:proofErr w:type="spellEnd"/>
    </w:p>
    <w:p w14:paraId="57DA12B3" w14:textId="77777777" w:rsidR="00581984" w:rsidRPr="00581984" w:rsidRDefault="00581984" w:rsidP="00581984">
      <w:pPr>
        <w:jc w:val="both"/>
      </w:pPr>
      <w:proofErr w:type="spellStart"/>
      <w:r w:rsidRPr="00581984">
        <w:t>Kết</w:t>
      </w:r>
      <w:proofErr w:type="spellEnd"/>
      <w:r w:rsidRPr="00581984">
        <w:t xml:space="preserve"> </w:t>
      </w:r>
      <w:proofErr w:type="spellStart"/>
      <w:r w:rsidRPr="00581984">
        <w:t>quả</w:t>
      </w:r>
      <w:proofErr w:type="spellEnd"/>
      <w:r w:rsidRPr="00581984">
        <w:t xml:space="preserve"> </w:t>
      </w:r>
      <w:proofErr w:type="spellStart"/>
      <w:r w:rsidRPr="00581984">
        <w:t>thực</w:t>
      </w:r>
      <w:proofErr w:type="spellEnd"/>
      <w:r w:rsidRPr="00581984">
        <w:t xml:space="preserve"> </w:t>
      </w:r>
      <w:proofErr w:type="spellStart"/>
      <w:r w:rsidRPr="00581984">
        <w:t>hiện</w:t>
      </w:r>
      <w:proofErr w:type="spellEnd"/>
      <w:r w:rsidRPr="00581984">
        <w:t>:</w:t>
      </w:r>
    </w:p>
    <w:p w14:paraId="640C415B" w14:textId="77777777" w:rsidR="00581984" w:rsidRPr="00581984" w:rsidRDefault="00581984" w:rsidP="00581984">
      <w:pPr>
        <w:jc w:val="both"/>
      </w:pPr>
      <w:proofErr w:type="spellStart"/>
      <w:r w:rsidRPr="00581984">
        <w:t>Giấy</w:t>
      </w:r>
      <w:proofErr w:type="spellEnd"/>
      <w:r w:rsidRPr="00581984">
        <w:t xml:space="preserve"> </w:t>
      </w:r>
      <w:proofErr w:type="spellStart"/>
      <w:r w:rsidRPr="00581984">
        <w:t>chứng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quyền</w:t>
      </w:r>
      <w:proofErr w:type="spellEnd"/>
      <w:r w:rsidRPr="00581984">
        <w:t xml:space="preserve"> </w:t>
      </w:r>
      <w:proofErr w:type="spellStart"/>
      <w:r w:rsidRPr="00581984">
        <w:t>sử</w:t>
      </w:r>
      <w:proofErr w:type="spellEnd"/>
      <w:r w:rsidRPr="00581984">
        <w:t xml:space="preserve"> </w:t>
      </w:r>
      <w:proofErr w:type="spellStart"/>
      <w:r w:rsidRPr="00581984">
        <w:t>dụng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quyền</w:t>
      </w:r>
      <w:proofErr w:type="spellEnd"/>
      <w:r w:rsidRPr="00581984">
        <w:t xml:space="preserve"> </w:t>
      </w:r>
      <w:proofErr w:type="spellStart"/>
      <w:r w:rsidRPr="00581984">
        <w:t>sở</w:t>
      </w:r>
      <w:proofErr w:type="spellEnd"/>
      <w:r w:rsidRPr="00581984">
        <w:t xml:space="preserve"> </w:t>
      </w:r>
      <w:proofErr w:type="spellStart"/>
      <w:r w:rsidRPr="00581984">
        <w:t>hữu</w:t>
      </w:r>
      <w:proofErr w:type="spellEnd"/>
      <w:r w:rsidRPr="00581984">
        <w:t xml:space="preserve"> </w:t>
      </w:r>
      <w:proofErr w:type="spellStart"/>
      <w:r w:rsidRPr="00581984">
        <w:t>nhà</w:t>
      </w:r>
      <w:proofErr w:type="spellEnd"/>
      <w:r w:rsidRPr="00581984">
        <w:t xml:space="preserve"> ở </w:t>
      </w:r>
      <w:proofErr w:type="spellStart"/>
      <w:r w:rsidRPr="00581984">
        <w:t>và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sản</w:t>
      </w:r>
      <w:proofErr w:type="spellEnd"/>
      <w:r w:rsidRPr="00581984">
        <w:t xml:space="preserve"> </w:t>
      </w:r>
      <w:proofErr w:type="spellStart"/>
      <w:r w:rsidRPr="00581984">
        <w:t>khác</w:t>
      </w:r>
      <w:proofErr w:type="spellEnd"/>
      <w:r w:rsidRPr="00581984">
        <w:t xml:space="preserve"> </w:t>
      </w:r>
      <w:proofErr w:type="spellStart"/>
      <w:r w:rsidRPr="00581984">
        <w:t>gắn</w:t>
      </w:r>
      <w:proofErr w:type="spellEnd"/>
      <w:r w:rsidRPr="00581984">
        <w:t xml:space="preserve"> </w:t>
      </w:r>
      <w:proofErr w:type="spellStart"/>
      <w:r w:rsidRPr="00581984">
        <w:t>liền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 </w:t>
      </w:r>
      <w:proofErr w:type="spellStart"/>
      <w:r w:rsidRPr="00581984">
        <w:t>tài</w:t>
      </w:r>
      <w:proofErr w:type="spellEnd"/>
      <w:r w:rsidRPr="00581984">
        <w:t xml:space="preserve"> </w:t>
      </w:r>
      <w:proofErr w:type="spellStart"/>
      <w:r w:rsidRPr="00581984">
        <w:t>sản</w:t>
      </w:r>
      <w:proofErr w:type="spellEnd"/>
      <w:r w:rsidRPr="00581984">
        <w:t xml:space="preserve"> </w:t>
      </w:r>
      <w:proofErr w:type="spellStart"/>
      <w:r w:rsidRPr="00581984">
        <w:t>khác</w:t>
      </w:r>
      <w:proofErr w:type="spellEnd"/>
      <w:r w:rsidRPr="00581984">
        <w:t xml:space="preserve"> </w:t>
      </w:r>
      <w:proofErr w:type="spellStart"/>
      <w:r w:rsidRPr="00581984">
        <w:t>gắn</w:t>
      </w:r>
      <w:proofErr w:type="spellEnd"/>
      <w:r w:rsidRPr="00581984">
        <w:t xml:space="preserve"> </w:t>
      </w:r>
      <w:proofErr w:type="spellStart"/>
      <w:r w:rsidRPr="00581984">
        <w:t>liền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đất</w:t>
      </w:r>
      <w:proofErr w:type="spellEnd"/>
      <w:r w:rsidRPr="00581984">
        <w:t xml:space="preserve">, </w:t>
      </w:r>
      <w:proofErr w:type="spellStart"/>
      <w:r w:rsidRPr="00581984">
        <w:t>Ghi</w:t>
      </w:r>
      <w:proofErr w:type="spellEnd"/>
      <w:r w:rsidRPr="00581984">
        <w:t xml:space="preserve"> </w:t>
      </w:r>
      <w:proofErr w:type="spellStart"/>
      <w:r w:rsidRPr="00581984">
        <w:t>vào</w:t>
      </w:r>
      <w:proofErr w:type="spellEnd"/>
      <w:r w:rsidRPr="00581984">
        <w:t xml:space="preserve"> </w:t>
      </w:r>
      <w:proofErr w:type="spellStart"/>
      <w:r w:rsidRPr="00581984">
        <w:t>sổ</w:t>
      </w:r>
      <w:proofErr w:type="spellEnd"/>
      <w:r w:rsidRPr="00581984">
        <w:t xml:space="preserve"> </w:t>
      </w:r>
      <w:proofErr w:type="spellStart"/>
      <w:r w:rsidRPr="00581984">
        <w:t>địa</w:t>
      </w:r>
      <w:proofErr w:type="spellEnd"/>
      <w:r w:rsidRPr="00581984">
        <w:t xml:space="preserve"> </w:t>
      </w:r>
      <w:proofErr w:type="spellStart"/>
      <w:r w:rsidRPr="00581984">
        <w:t>chính</w:t>
      </w:r>
      <w:proofErr w:type="spellEnd"/>
      <w:r w:rsidRPr="00581984">
        <w:t xml:space="preserve"> </w:t>
      </w:r>
      <w:proofErr w:type="spellStart"/>
      <w:r w:rsidRPr="00581984">
        <w:t>và</w:t>
      </w:r>
      <w:proofErr w:type="spellEnd"/>
      <w:r w:rsidRPr="00581984">
        <w:t xml:space="preserve"> </w:t>
      </w:r>
      <w:proofErr w:type="spellStart"/>
      <w:r w:rsidRPr="00581984">
        <w:t>lập</w:t>
      </w:r>
      <w:proofErr w:type="spellEnd"/>
      <w:r w:rsidRPr="00581984">
        <w:t xml:space="preserve"> </w:t>
      </w:r>
      <w:proofErr w:type="spellStart"/>
      <w:r w:rsidRPr="00581984">
        <w:t>hồ</w:t>
      </w:r>
      <w:proofErr w:type="spellEnd"/>
      <w:r w:rsidRPr="00581984">
        <w:t xml:space="preserve"> </w:t>
      </w:r>
      <w:proofErr w:type="spellStart"/>
      <w:r w:rsidRPr="00581984">
        <w:t>sơ</w:t>
      </w:r>
      <w:proofErr w:type="spellEnd"/>
      <w:r w:rsidRPr="00581984">
        <w:t xml:space="preserve"> </w:t>
      </w:r>
      <w:proofErr w:type="spellStart"/>
      <w:r w:rsidRPr="00581984">
        <w:t>để</w:t>
      </w:r>
      <w:proofErr w:type="spellEnd"/>
      <w:r w:rsidRPr="00581984">
        <w:t xml:space="preserve"> </w:t>
      </w:r>
      <w:proofErr w:type="spellStart"/>
      <w:r w:rsidRPr="00581984">
        <w:t>Nhà</w:t>
      </w:r>
      <w:proofErr w:type="spellEnd"/>
      <w:r w:rsidRPr="00581984">
        <w:t xml:space="preserve"> </w:t>
      </w:r>
      <w:proofErr w:type="spellStart"/>
      <w:r w:rsidRPr="00581984">
        <w:t>nước</w:t>
      </w:r>
      <w:proofErr w:type="spellEnd"/>
      <w:r w:rsidRPr="00581984">
        <w:t xml:space="preserve"> </w:t>
      </w:r>
      <w:proofErr w:type="spellStart"/>
      <w:r w:rsidRPr="00581984">
        <w:t>quản</w:t>
      </w:r>
      <w:proofErr w:type="spellEnd"/>
      <w:r w:rsidRPr="00581984">
        <w:t xml:space="preserve"> </w:t>
      </w:r>
      <w:proofErr w:type="spellStart"/>
      <w:r w:rsidRPr="00581984">
        <w:t>lý</w:t>
      </w:r>
      <w:proofErr w:type="spellEnd"/>
      <w:r w:rsidRPr="00581984">
        <w:t>.</w:t>
      </w:r>
    </w:p>
    <w:p w14:paraId="45342237" w14:textId="77777777" w:rsidR="00581984" w:rsidRPr="00581984" w:rsidRDefault="00581984" w:rsidP="00581984">
      <w:pPr>
        <w:jc w:val="both"/>
      </w:pPr>
      <w:proofErr w:type="spellStart"/>
      <w:r w:rsidRPr="00581984">
        <w:t>Căn</w:t>
      </w:r>
      <w:proofErr w:type="spellEnd"/>
      <w:r w:rsidRPr="00581984">
        <w:t xml:space="preserve"> </w:t>
      </w:r>
      <w:proofErr w:type="spellStart"/>
      <w:r w:rsidRPr="00581984">
        <w:t>cứ</w:t>
      </w:r>
      <w:proofErr w:type="spellEnd"/>
      <w:r w:rsidRPr="00581984">
        <w:t xml:space="preserve"> </w:t>
      </w:r>
      <w:proofErr w:type="spellStart"/>
      <w:r w:rsidRPr="00581984">
        <w:t>pháp</w:t>
      </w:r>
      <w:proofErr w:type="spellEnd"/>
      <w:r w:rsidRPr="00581984">
        <w:t xml:space="preserve"> </w:t>
      </w:r>
      <w:proofErr w:type="spellStart"/>
      <w:r w:rsidRPr="00581984">
        <w:t>lý</w:t>
      </w:r>
      <w:proofErr w:type="spellEnd"/>
      <w:r w:rsidRPr="00581984">
        <w:t>:</w:t>
      </w: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3857"/>
        <w:gridCol w:w="1953"/>
        <w:gridCol w:w="1938"/>
      </w:tblGrid>
      <w:tr w:rsidR="00581984" w:rsidRPr="00581984" w14:paraId="1647D9B4" w14:textId="77777777" w:rsidTr="00581984">
        <w:trPr>
          <w:tblHeader/>
        </w:trPr>
        <w:tc>
          <w:tcPr>
            <w:tcW w:w="2033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16FDE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Số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ký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hiệu</w:t>
            </w:r>
            <w:proofErr w:type="spellEnd"/>
          </w:p>
        </w:tc>
        <w:tc>
          <w:tcPr>
            <w:tcW w:w="3857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D9A53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Trích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yếu</w:t>
            </w:r>
            <w:proofErr w:type="spellEnd"/>
          </w:p>
        </w:tc>
        <w:tc>
          <w:tcPr>
            <w:tcW w:w="1953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163399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Ngày</w:t>
            </w:r>
            <w:proofErr w:type="spellEnd"/>
            <w:r w:rsidRPr="00581984">
              <w:t xml:space="preserve"> ban </w:t>
            </w:r>
            <w:proofErr w:type="spellStart"/>
            <w:r w:rsidRPr="00581984">
              <w:t>hành</w:t>
            </w:r>
            <w:proofErr w:type="spellEnd"/>
          </w:p>
        </w:tc>
        <w:tc>
          <w:tcPr>
            <w:tcW w:w="1938" w:type="dxa"/>
            <w:tcBorders>
              <w:bottom w:val="single" w:sz="12" w:space="0" w:color="CE7A58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65F6E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Cơ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quan</w:t>
            </w:r>
            <w:proofErr w:type="spellEnd"/>
            <w:r w:rsidRPr="00581984">
              <w:t xml:space="preserve"> ban </w:t>
            </w:r>
            <w:proofErr w:type="spellStart"/>
            <w:r w:rsidRPr="00581984">
              <w:t>hành</w:t>
            </w:r>
            <w:proofErr w:type="spellEnd"/>
          </w:p>
        </w:tc>
      </w:tr>
      <w:tr w:rsidR="00581984" w:rsidRPr="00581984" w14:paraId="0E3759AC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78097" w14:textId="77777777" w:rsidR="00581984" w:rsidRPr="00581984" w:rsidRDefault="00581984" w:rsidP="00581984">
            <w:pPr>
              <w:jc w:val="both"/>
            </w:pPr>
            <w:r w:rsidRPr="00581984">
              <w:t>01/2017/NĐ-CP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D1585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Nghị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01/2017/NĐ-CP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F6209" w14:textId="77777777" w:rsidR="00581984" w:rsidRPr="00581984" w:rsidRDefault="00581984" w:rsidP="00581984">
            <w:pPr>
              <w:jc w:val="both"/>
            </w:pPr>
            <w:r w:rsidRPr="00581984">
              <w:t>06-01-2017</w:t>
            </w:r>
          </w:p>
        </w:tc>
        <w:tc>
          <w:tcPr>
            <w:tcW w:w="1938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E0E17D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Chính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phủ</w:t>
            </w:r>
            <w:proofErr w:type="spellEnd"/>
          </w:p>
        </w:tc>
      </w:tr>
      <w:tr w:rsidR="00581984" w:rsidRPr="00581984" w14:paraId="4E05F9FE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7C61D" w14:textId="77777777" w:rsidR="00581984" w:rsidRPr="00581984" w:rsidRDefault="00581984" w:rsidP="00581984">
            <w:pPr>
              <w:jc w:val="both"/>
            </w:pPr>
            <w:r w:rsidRPr="00581984">
              <w:t>45/2013/QH13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8544D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Luật</w:t>
            </w:r>
            <w:proofErr w:type="spellEnd"/>
            <w:r w:rsidRPr="00581984">
              <w:t xml:space="preserve"> 45/2013/QH13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C6DAEC" w14:textId="77777777" w:rsidR="00581984" w:rsidRPr="00581984" w:rsidRDefault="00581984" w:rsidP="00581984">
            <w:pPr>
              <w:jc w:val="both"/>
            </w:pPr>
            <w:r w:rsidRPr="00581984">
              <w:t>02-01-2014</w:t>
            </w:r>
          </w:p>
        </w:tc>
        <w:tc>
          <w:tcPr>
            <w:tcW w:w="1938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97E7A" w14:textId="77777777" w:rsidR="00581984" w:rsidRPr="00581984" w:rsidRDefault="00581984" w:rsidP="00581984">
            <w:pPr>
              <w:jc w:val="both"/>
            </w:pPr>
            <w:r w:rsidRPr="00581984">
              <w:t xml:space="preserve">Quốc </w:t>
            </w:r>
            <w:proofErr w:type="spellStart"/>
            <w:r w:rsidRPr="00581984">
              <w:t>Hội</w:t>
            </w:r>
            <w:proofErr w:type="spellEnd"/>
          </w:p>
        </w:tc>
      </w:tr>
      <w:tr w:rsidR="00581984" w:rsidRPr="00581984" w14:paraId="79E5E9EE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545FDC" w14:textId="77777777" w:rsidR="00581984" w:rsidRPr="00581984" w:rsidRDefault="00581984" w:rsidP="00581984">
            <w:pPr>
              <w:jc w:val="both"/>
            </w:pPr>
            <w:r w:rsidRPr="00581984">
              <w:t>02/2014/TT-BTC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EE6BE9" w14:textId="77777777" w:rsidR="00581984" w:rsidRPr="00581984" w:rsidRDefault="00581984" w:rsidP="00581984">
            <w:pPr>
              <w:jc w:val="both"/>
            </w:pPr>
            <w:r w:rsidRPr="00581984">
              <w:t xml:space="preserve">Thông </w:t>
            </w:r>
            <w:proofErr w:type="spellStart"/>
            <w:r w:rsidRPr="00581984">
              <w:t>tư</w:t>
            </w:r>
            <w:proofErr w:type="spellEnd"/>
            <w:r w:rsidRPr="00581984">
              <w:t xml:space="preserve"> 02/2014/TT-BTC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EC68D" w14:textId="77777777" w:rsidR="00581984" w:rsidRPr="00581984" w:rsidRDefault="00581984" w:rsidP="00581984">
            <w:pPr>
              <w:jc w:val="both"/>
            </w:pPr>
            <w:r w:rsidRPr="00581984">
              <w:t>02-01-2014</w:t>
            </w:r>
          </w:p>
        </w:tc>
        <w:tc>
          <w:tcPr>
            <w:tcW w:w="1938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3E145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Bộ</w:t>
            </w:r>
            <w:proofErr w:type="spellEnd"/>
            <w:r w:rsidRPr="00581984">
              <w:t xml:space="preserve"> Tài </w:t>
            </w:r>
            <w:proofErr w:type="spellStart"/>
            <w:r w:rsidRPr="00581984">
              <w:t>chính</w:t>
            </w:r>
            <w:proofErr w:type="spellEnd"/>
          </w:p>
        </w:tc>
      </w:tr>
      <w:tr w:rsidR="00581984" w:rsidRPr="00581984" w14:paraId="33C00AF3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C55D0" w14:textId="77777777" w:rsidR="00581984" w:rsidRPr="00581984" w:rsidRDefault="00581984" w:rsidP="00581984">
            <w:pPr>
              <w:jc w:val="both"/>
            </w:pPr>
            <w:r w:rsidRPr="00581984">
              <w:t>43/2014/NĐ-CP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4B3E5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Nghị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43/2014/NĐ-CP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66642" w14:textId="77777777" w:rsidR="00581984" w:rsidRPr="00581984" w:rsidRDefault="00581984" w:rsidP="00581984">
            <w:pPr>
              <w:jc w:val="both"/>
            </w:pPr>
            <w:r w:rsidRPr="00581984">
              <w:t>15-05-2014</w:t>
            </w:r>
          </w:p>
        </w:tc>
        <w:tc>
          <w:tcPr>
            <w:tcW w:w="1938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DB471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Chính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phủ</w:t>
            </w:r>
            <w:proofErr w:type="spellEnd"/>
          </w:p>
        </w:tc>
      </w:tr>
      <w:tr w:rsidR="00581984" w:rsidRPr="00581984" w14:paraId="31408F77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0D315" w14:textId="77777777" w:rsidR="00581984" w:rsidRPr="00581984" w:rsidRDefault="00581984" w:rsidP="00581984">
            <w:pPr>
              <w:jc w:val="both"/>
            </w:pPr>
            <w:r w:rsidRPr="00581984">
              <w:t>23/2014/TT-BTNMT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5EBF6C" w14:textId="77777777" w:rsidR="00581984" w:rsidRPr="00581984" w:rsidRDefault="00581984" w:rsidP="00581984">
            <w:pPr>
              <w:jc w:val="both"/>
            </w:pPr>
            <w:r w:rsidRPr="00581984">
              <w:t xml:space="preserve">Thông </w:t>
            </w:r>
            <w:proofErr w:type="spellStart"/>
            <w:r w:rsidRPr="00581984">
              <w:t>tư</w:t>
            </w:r>
            <w:proofErr w:type="spellEnd"/>
            <w:r w:rsidRPr="00581984">
              <w:t xml:space="preserve"> 23/2014/TT-BTNMT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E25033" w14:textId="77777777" w:rsidR="00581984" w:rsidRPr="00581984" w:rsidRDefault="00581984" w:rsidP="00581984">
            <w:pPr>
              <w:jc w:val="both"/>
            </w:pPr>
            <w:r w:rsidRPr="00581984">
              <w:t>19-05-2014</w:t>
            </w:r>
          </w:p>
        </w:tc>
        <w:tc>
          <w:tcPr>
            <w:tcW w:w="1938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2B96AE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Bộ</w:t>
            </w:r>
            <w:proofErr w:type="spellEnd"/>
            <w:r w:rsidRPr="00581984">
              <w:t xml:space="preserve"> Tài </w:t>
            </w:r>
            <w:proofErr w:type="spellStart"/>
            <w:r w:rsidRPr="00581984">
              <w:t>nguyên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Môi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trường</w:t>
            </w:r>
            <w:proofErr w:type="spellEnd"/>
          </w:p>
        </w:tc>
      </w:tr>
      <w:tr w:rsidR="00581984" w:rsidRPr="00581984" w14:paraId="4695A092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CCA48C" w14:textId="77777777" w:rsidR="00581984" w:rsidRPr="00581984" w:rsidRDefault="00581984" w:rsidP="00581984">
            <w:pPr>
              <w:jc w:val="both"/>
            </w:pPr>
            <w:r w:rsidRPr="00581984">
              <w:t>24/2014/TT-BTNMT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139F2" w14:textId="77777777" w:rsidR="00581984" w:rsidRPr="00581984" w:rsidRDefault="00581984" w:rsidP="00581984">
            <w:pPr>
              <w:jc w:val="both"/>
            </w:pPr>
            <w:r w:rsidRPr="00581984">
              <w:t xml:space="preserve">Thông </w:t>
            </w:r>
            <w:proofErr w:type="spellStart"/>
            <w:r w:rsidRPr="00581984">
              <w:t>tư</w:t>
            </w:r>
            <w:proofErr w:type="spellEnd"/>
            <w:r w:rsidRPr="00581984">
              <w:t xml:space="preserve"> 24/2014/TT-BTNMT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A8BD66" w14:textId="77777777" w:rsidR="00581984" w:rsidRPr="00581984" w:rsidRDefault="00581984" w:rsidP="00581984">
            <w:pPr>
              <w:jc w:val="both"/>
            </w:pPr>
            <w:r w:rsidRPr="00581984">
              <w:t>19-05-2014</w:t>
            </w:r>
          </w:p>
        </w:tc>
        <w:tc>
          <w:tcPr>
            <w:tcW w:w="1938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76CCA4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Bộ</w:t>
            </w:r>
            <w:proofErr w:type="spellEnd"/>
            <w:r w:rsidRPr="00581984">
              <w:t xml:space="preserve"> Tài </w:t>
            </w:r>
            <w:proofErr w:type="spellStart"/>
            <w:r w:rsidRPr="00581984">
              <w:t>nguyên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Môi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trường</w:t>
            </w:r>
            <w:proofErr w:type="spellEnd"/>
          </w:p>
        </w:tc>
      </w:tr>
      <w:tr w:rsidR="00581984" w:rsidRPr="00581984" w14:paraId="586C56EF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DD794" w14:textId="77777777" w:rsidR="00581984" w:rsidRPr="00581984" w:rsidRDefault="00581984" w:rsidP="00581984">
            <w:pPr>
              <w:jc w:val="both"/>
            </w:pPr>
            <w:r w:rsidRPr="00581984">
              <w:t>02/2015/TT-BTNMT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44119" w14:textId="77777777" w:rsidR="00581984" w:rsidRPr="00581984" w:rsidRDefault="00581984" w:rsidP="00581984">
            <w:pPr>
              <w:jc w:val="both"/>
            </w:pPr>
            <w:r w:rsidRPr="00581984">
              <w:t xml:space="preserve">Thông </w:t>
            </w:r>
            <w:proofErr w:type="spellStart"/>
            <w:r w:rsidRPr="00581984">
              <w:t>tư</w:t>
            </w:r>
            <w:proofErr w:type="spellEnd"/>
            <w:r w:rsidRPr="00581984">
              <w:t xml:space="preserve"> 02/2015/TT-BTNMT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2517F" w14:textId="77777777" w:rsidR="00581984" w:rsidRPr="00581984" w:rsidRDefault="00581984" w:rsidP="00581984">
            <w:pPr>
              <w:jc w:val="both"/>
            </w:pPr>
            <w:r w:rsidRPr="00581984">
              <w:t>27-01-2015</w:t>
            </w:r>
          </w:p>
        </w:tc>
        <w:tc>
          <w:tcPr>
            <w:tcW w:w="1938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D40D0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Bộ</w:t>
            </w:r>
            <w:proofErr w:type="spellEnd"/>
            <w:r w:rsidRPr="00581984">
              <w:t xml:space="preserve"> Tài </w:t>
            </w:r>
            <w:proofErr w:type="spellStart"/>
            <w:r w:rsidRPr="00581984">
              <w:t>nguyên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và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Môi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trường</w:t>
            </w:r>
            <w:proofErr w:type="spellEnd"/>
          </w:p>
        </w:tc>
      </w:tr>
      <w:tr w:rsidR="00581984" w:rsidRPr="00581984" w14:paraId="3D0B0178" w14:textId="77777777" w:rsidTr="00581984"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FF3D4" w14:textId="77777777" w:rsidR="00581984" w:rsidRPr="00581984" w:rsidRDefault="00581984" w:rsidP="00581984">
            <w:pPr>
              <w:jc w:val="both"/>
            </w:pPr>
            <w:r w:rsidRPr="00581984">
              <w:t>148/2020/NĐ-CP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49E029" w14:textId="77777777" w:rsidR="00581984" w:rsidRPr="00581984" w:rsidRDefault="00581984" w:rsidP="00581984">
            <w:pPr>
              <w:jc w:val="both"/>
            </w:pPr>
            <w:proofErr w:type="spellStart"/>
            <w:r w:rsidRPr="00581984">
              <w:t>Nghị</w:t>
            </w:r>
            <w:proofErr w:type="spellEnd"/>
            <w:r w:rsidRPr="00581984">
              <w:t xml:space="preserve"> </w:t>
            </w:r>
            <w:proofErr w:type="spellStart"/>
            <w:r w:rsidRPr="00581984">
              <w:t>định</w:t>
            </w:r>
            <w:proofErr w:type="spellEnd"/>
            <w:r w:rsidRPr="00581984">
              <w:t xml:space="preserve"> 148/2020/NĐ-CP</w:t>
            </w:r>
          </w:p>
        </w:tc>
        <w:tc>
          <w:tcPr>
            <w:tcW w:w="0" w:type="auto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95E0F" w14:textId="77777777" w:rsidR="00581984" w:rsidRPr="00581984" w:rsidRDefault="00581984" w:rsidP="00581984">
            <w:pPr>
              <w:jc w:val="both"/>
            </w:pPr>
            <w:r w:rsidRPr="00581984">
              <w:t>18-12-2020</w:t>
            </w:r>
          </w:p>
        </w:tc>
        <w:tc>
          <w:tcPr>
            <w:tcW w:w="1938" w:type="dxa"/>
            <w:tcBorders>
              <w:bottom w:val="single" w:sz="6" w:space="0" w:color="E9F0F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A4521" w14:textId="77777777" w:rsidR="00581984" w:rsidRPr="00581984" w:rsidRDefault="00581984" w:rsidP="00581984">
            <w:pPr>
              <w:jc w:val="both"/>
            </w:pPr>
          </w:p>
        </w:tc>
      </w:tr>
      <w:tr w:rsidR="00581984" w:rsidRPr="00581984" w14:paraId="1203E286" w14:textId="77777777" w:rsidTr="00581984"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42372" w14:textId="77777777" w:rsidR="00581984" w:rsidRPr="00581984" w:rsidRDefault="00581984" w:rsidP="00581984">
            <w:pPr>
              <w:jc w:val="both"/>
            </w:pPr>
            <w:r w:rsidRPr="00581984">
              <w:t>33/2017/TT-BTNMT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10B7DC" w14:textId="77777777" w:rsidR="00581984" w:rsidRPr="00581984" w:rsidRDefault="00581984" w:rsidP="00581984">
            <w:pPr>
              <w:jc w:val="both"/>
            </w:pPr>
            <w:r w:rsidRPr="00581984">
              <w:t xml:space="preserve">Thông </w:t>
            </w:r>
            <w:proofErr w:type="spellStart"/>
            <w:r w:rsidRPr="00581984">
              <w:t>tư</w:t>
            </w:r>
            <w:proofErr w:type="spellEnd"/>
            <w:r w:rsidRPr="00581984">
              <w:t xml:space="preserve"> 33/2017/TT-BTNMT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A5EE5" w14:textId="77777777" w:rsidR="00581984" w:rsidRPr="00581984" w:rsidRDefault="00581984" w:rsidP="00581984">
            <w:pPr>
              <w:jc w:val="both"/>
            </w:pPr>
            <w:r w:rsidRPr="00581984">
              <w:t>29-09-2017</w:t>
            </w:r>
          </w:p>
        </w:tc>
        <w:tc>
          <w:tcPr>
            <w:tcW w:w="1938" w:type="dxa"/>
            <w:tcBorders>
              <w:bottom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74737" w14:textId="77777777" w:rsidR="00581984" w:rsidRPr="00581984" w:rsidRDefault="00581984" w:rsidP="00581984">
            <w:pPr>
              <w:jc w:val="both"/>
            </w:pPr>
          </w:p>
        </w:tc>
      </w:tr>
    </w:tbl>
    <w:p w14:paraId="3A15E47B" w14:textId="77777777" w:rsidR="00581984" w:rsidRPr="00581984" w:rsidRDefault="00581984" w:rsidP="00581984">
      <w:pPr>
        <w:jc w:val="both"/>
      </w:pPr>
      <w:proofErr w:type="spellStart"/>
      <w:r w:rsidRPr="00581984">
        <w:t>Yêu</w:t>
      </w:r>
      <w:proofErr w:type="spellEnd"/>
      <w:r w:rsidRPr="00581984">
        <w:t xml:space="preserve"> </w:t>
      </w:r>
      <w:proofErr w:type="spellStart"/>
      <w:r w:rsidRPr="00581984">
        <w:t>cầu</w:t>
      </w:r>
      <w:proofErr w:type="spellEnd"/>
      <w:r w:rsidRPr="00581984">
        <w:t xml:space="preserve">, </w:t>
      </w:r>
      <w:proofErr w:type="spellStart"/>
      <w:r w:rsidRPr="00581984">
        <w:t>điều</w:t>
      </w:r>
      <w:proofErr w:type="spellEnd"/>
      <w:r w:rsidRPr="00581984">
        <w:t xml:space="preserve"> </w:t>
      </w:r>
      <w:proofErr w:type="spellStart"/>
      <w:r w:rsidRPr="00581984">
        <w:t>kiện</w:t>
      </w:r>
      <w:proofErr w:type="spellEnd"/>
      <w:r w:rsidRPr="00581984">
        <w:t xml:space="preserve"> </w:t>
      </w:r>
      <w:proofErr w:type="spellStart"/>
      <w:r w:rsidRPr="00581984">
        <w:t>thực</w:t>
      </w:r>
      <w:proofErr w:type="spellEnd"/>
      <w:r w:rsidRPr="00581984">
        <w:t xml:space="preserve"> </w:t>
      </w:r>
      <w:proofErr w:type="spellStart"/>
      <w:r w:rsidRPr="00581984">
        <w:t>hiện</w:t>
      </w:r>
      <w:proofErr w:type="spellEnd"/>
      <w:r w:rsidRPr="00581984">
        <w:t>:</w:t>
      </w:r>
    </w:p>
    <w:p w14:paraId="74EB0631" w14:textId="77777777" w:rsidR="00581984" w:rsidRPr="00581984" w:rsidRDefault="00581984" w:rsidP="00581984">
      <w:pPr>
        <w:jc w:val="both"/>
      </w:pPr>
      <w:proofErr w:type="spellStart"/>
      <w:r w:rsidRPr="00581984">
        <w:lastRenderedPageBreak/>
        <w:t>Đối</w:t>
      </w:r>
      <w:proofErr w:type="spellEnd"/>
      <w:r w:rsidRPr="00581984">
        <w:t xml:space="preserve"> </w:t>
      </w:r>
      <w:proofErr w:type="spellStart"/>
      <w:r w:rsidRPr="00581984">
        <w:t>với</w:t>
      </w:r>
      <w:proofErr w:type="spellEnd"/>
      <w:r w:rsidRPr="00581984">
        <w:t xml:space="preserve"> </w:t>
      </w:r>
      <w:proofErr w:type="spellStart"/>
      <w:r w:rsidRPr="00581984">
        <w:t>trường</w:t>
      </w:r>
      <w:proofErr w:type="spellEnd"/>
      <w:r w:rsidRPr="00581984">
        <w:t xml:space="preserve"> </w:t>
      </w:r>
      <w:proofErr w:type="spellStart"/>
      <w:r w:rsidRPr="00581984">
        <w:t>hợp</w:t>
      </w:r>
      <w:proofErr w:type="spellEnd"/>
      <w:r w:rsidRPr="00581984">
        <w:t xml:space="preserve"> </w:t>
      </w:r>
      <w:proofErr w:type="spellStart"/>
      <w:r w:rsidRPr="00581984">
        <w:t>chứng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quyền</w:t>
      </w:r>
      <w:proofErr w:type="spellEnd"/>
      <w:r w:rsidRPr="00581984">
        <w:t xml:space="preserve"> </w:t>
      </w:r>
      <w:proofErr w:type="spellStart"/>
      <w:r w:rsidRPr="00581984">
        <w:t>sở</w:t>
      </w:r>
      <w:proofErr w:type="spellEnd"/>
      <w:r w:rsidRPr="00581984">
        <w:t xml:space="preserve"> </w:t>
      </w:r>
      <w:proofErr w:type="spellStart"/>
      <w:r w:rsidRPr="00581984">
        <w:t>hữu</w:t>
      </w:r>
      <w:proofErr w:type="spellEnd"/>
      <w:r w:rsidRPr="00581984">
        <w:t xml:space="preserve"> </w:t>
      </w:r>
      <w:proofErr w:type="spellStart"/>
      <w:r w:rsidRPr="00581984">
        <w:t>rừng</w:t>
      </w:r>
      <w:proofErr w:type="spellEnd"/>
      <w:r w:rsidRPr="00581984">
        <w:t xml:space="preserve"> </w:t>
      </w:r>
      <w:proofErr w:type="spellStart"/>
      <w:r w:rsidRPr="00581984">
        <w:t>sản</w:t>
      </w:r>
      <w:proofErr w:type="spellEnd"/>
      <w:r w:rsidRPr="00581984">
        <w:t xml:space="preserve"> </w:t>
      </w:r>
      <w:proofErr w:type="spellStart"/>
      <w:r w:rsidRPr="00581984">
        <w:t>xuất</w:t>
      </w:r>
      <w:proofErr w:type="spellEnd"/>
      <w:r w:rsidRPr="00581984">
        <w:t xml:space="preserve"> </w:t>
      </w:r>
      <w:proofErr w:type="spellStart"/>
      <w:r w:rsidRPr="00581984">
        <w:t>là</w:t>
      </w:r>
      <w:proofErr w:type="spellEnd"/>
      <w:r w:rsidRPr="00581984">
        <w:t xml:space="preserve"> </w:t>
      </w:r>
      <w:proofErr w:type="spellStart"/>
      <w:r w:rsidRPr="00581984">
        <w:t>rừng</w:t>
      </w:r>
      <w:proofErr w:type="spellEnd"/>
      <w:r w:rsidRPr="00581984">
        <w:t xml:space="preserve"> </w:t>
      </w:r>
      <w:proofErr w:type="spellStart"/>
      <w:r w:rsidRPr="00581984">
        <w:t>trồng</w:t>
      </w:r>
      <w:proofErr w:type="spellEnd"/>
      <w:r w:rsidRPr="00581984">
        <w:t xml:space="preserve"> </w:t>
      </w:r>
      <w:proofErr w:type="spellStart"/>
      <w:r w:rsidRPr="00581984">
        <w:t>thì</w:t>
      </w:r>
      <w:proofErr w:type="spellEnd"/>
      <w:r w:rsidRPr="00581984">
        <w:t xml:space="preserve"> </w:t>
      </w:r>
      <w:proofErr w:type="spellStart"/>
      <w:r w:rsidRPr="00581984">
        <w:t>vốn</w:t>
      </w:r>
      <w:proofErr w:type="spellEnd"/>
      <w:r w:rsidRPr="00581984">
        <w:t xml:space="preserve"> </w:t>
      </w:r>
      <w:proofErr w:type="spellStart"/>
      <w:r w:rsidRPr="00581984">
        <w:t>để</w:t>
      </w:r>
      <w:proofErr w:type="spellEnd"/>
      <w:r w:rsidRPr="00581984">
        <w:t xml:space="preserve"> </w:t>
      </w:r>
      <w:proofErr w:type="spellStart"/>
      <w:r w:rsidRPr="00581984">
        <w:t>trồng</w:t>
      </w:r>
      <w:proofErr w:type="spellEnd"/>
      <w:r w:rsidRPr="00581984">
        <w:t xml:space="preserve"> </w:t>
      </w:r>
      <w:proofErr w:type="spellStart"/>
      <w:r w:rsidRPr="00581984">
        <w:t>rừng</w:t>
      </w:r>
      <w:proofErr w:type="spellEnd"/>
      <w:r w:rsidRPr="00581984">
        <w:t xml:space="preserve">, </w:t>
      </w:r>
      <w:proofErr w:type="spellStart"/>
      <w:r w:rsidRPr="00581984">
        <w:t>tiền</w:t>
      </w:r>
      <w:proofErr w:type="spellEnd"/>
      <w:r w:rsidRPr="00581984">
        <w:t xml:space="preserve"> </w:t>
      </w:r>
      <w:proofErr w:type="spellStart"/>
      <w:r w:rsidRPr="00581984">
        <w:t>đã</w:t>
      </w:r>
      <w:proofErr w:type="spellEnd"/>
      <w:r w:rsidRPr="00581984">
        <w:t xml:space="preserve"> </w:t>
      </w:r>
      <w:proofErr w:type="spellStart"/>
      <w:r w:rsidRPr="00581984">
        <w:t>trả</w:t>
      </w:r>
      <w:proofErr w:type="spellEnd"/>
      <w:r w:rsidRPr="00581984">
        <w:t xml:space="preserve"> </w:t>
      </w:r>
      <w:proofErr w:type="spellStart"/>
      <w:r w:rsidRPr="00581984">
        <w:t>cho</w:t>
      </w:r>
      <w:proofErr w:type="spellEnd"/>
      <w:r w:rsidRPr="00581984">
        <w:t xml:space="preserve"> </w:t>
      </w:r>
      <w:proofErr w:type="spellStart"/>
      <w:r w:rsidRPr="00581984">
        <w:t>việc</w:t>
      </w:r>
      <w:proofErr w:type="spellEnd"/>
      <w:r w:rsidRPr="00581984">
        <w:t xml:space="preserve"> </w:t>
      </w:r>
      <w:proofErr w:type="spellStart"/>
      <w:r w:rsidRPr="00581984">
        <w:t>nhận</w:t>
      </w:r>
      <w:proofErr w:type="spellEnd"/>
      <w:r w:rsidRPr="00581984">
        <w:t xml:space="preserve"> </w:t>
      </w:r>
      <w:proofErr w:type="spellStart"/>
      <w:r w:rsidRPr="00581984">
        <w:t>chuyển</w:t>
      </w:r>
      <w:proofErr w:type="spellEnd"/>
      <w:r w:rsidRPr="00581984">
        <w:t xml:space="preserve"> </w:t>
      </w:r>
      <w:proofErr w:type="spellStart"/>
      <w:r w:rsidRPr="00581984">
        <w:t>nhượng</w:t>
      </w:r>
      <w:proofErr w:type="spellEnd"/>
      <w:r w:rsidRPr="00581984">
        <w:t xml:space="preserve"> </w:t>
      </w:r>
      <w:proofErr w:type="spellStart"/>
      <w:r w:rsidRPr="00581984">
        <w:t>rừng</w:t>
      </w:r>
      <w:proofErr w:type="spellEnd"/>
      <w:r w:rsidRPr="00581984">
        <w:t xml:space="preserve"> </w:t>
      </w:r>
      <w:proofErr w:type="spellStart"/>
      <w:r w:rsidRPr="00581984">
        <w:t>hoặc</w:t>
      </w:r>
      <w:proofErr w:type="spellEnd"/>
      <w:r w:rsidRPr="00581984">
        <w:t xml:space="preserve"> </w:t>
      </w:r>
      <w:proofErr w:type="spellStart"/>
      <w:r w:rsidRPr="00581984">
        <w:t>tiền</w:t>
      </w:r>
      <w:proofErr w:type="spellEnd"/>
      <w:r w:rsidRPr="00581984">
        <w:t xml:space="preserve"> </w:t>
      </w:r>
      <w:proofErr w:type="spellStart"/>
      <w:r w:rsidRPr="00581984">
        <w:t>nộp</w:t>
      </w:r>
      <w:proofErr w:type="spellEnd"/>
      <w:r w:rsidRPr="00581984">
        <w:t xml:space="preserve"> </w:t>
      </w:r>
      <w:proofErr w:type="spellStart"/>
      <w:r w:rsidRPr="00581984">
        <w:t>cho</w:t>
      </w:r>
      <w:proofErr w:type="spellEnd"/>
      <w:r w:rsidRPr="00581984">
        <w:t xml:space="preserve"> </w:t>
      </w:r>
      <w:proofErr w:type="spellStart"/>
      <w:r w:rsidRPr="00581984">
        <w:t>Nhà</w:t>
      </w:r>
      <w:proofErr w:type="spellEnd"/>
      <w:r w:rsidRPr="00581984">
        <w:t xml:space="preserve"> </w:t>
      </w:r>
      <w:proofErr w:type="spellStart"/>
      <w:r w:rsidRPr="00581984">
        <w:t>nước</w:t>
      </w:r>
      <w:proofErr w:type="spellEnd"/>
      <w:r w:rsidRPr="00581984">
        <w:t xml:space="preserve"> </w:t>
      </w:r>
      <w:proofErr w:type="spellStart"/>
      <w:r w:rsidRPr="00581984">
        <w:t>khi</w:t>
      </w:r>
      <w:proofErr w:type="spellEnd"/>
      <w:r w:rsidRPr="00581984">
        <w:t xml:space="preserve"> </w:t>
      </w:r>
      <w:proofErr w:type="spellStart"/>
      <w:r w:rsidRPr="00581984">
        <w:t>được</w:t>
      </w:r>
      <w:proofErr w:type="spellEnd"/>
      <w:r w:rsidRPr="00581984">
        <w:t xml:space="preserve"> </w:t>
      </w:r>
      <w:proofErr w:type="spellStart"/>
      <w:r w:rsidRPr="00581984">
        <w:t>giao</w:t>
      </w:r>
      <w:proofErr w:type="spellEnd"/>
      <w:r w:rsidRPr="00581984">
        <w:t xml:space="preserve"> </w:t>
      </w:r>
      <w:proofErr w:type="spellStart"/>
      <w:r w:rsidRPr="00581984">
        <w:t>rừng</w:t>
      </w:r>
      <w:proofErr w:type="spellEnd"/>
      <w:r w:rsidRPr="00581984">
        <w:t xml:space="preserve"> </w:t>
      </w:r>
      <w:proofErr w:type="spellStart"/>
      <w:r w:rsidRPr="00581984">
        <w:t>có</w:t>
      </w:r>
      <w:proofErr w:type="spellEnd"/>
      <w:r w:rsidRPr="00581984">
        <w:t xml:space="preserve"> </w:t>
      </w:r>
      <w:proofErr w:type="spellStart"/>
      <w:r w:rsidRPr="00581984">
        <w:t>thu</w:t>
      </w:r>
      <w:proofErr w:type="spellEnd"/>
      <w:r w:rsidRPr="00581984">
        <w:t xml:space="preserve"> </w:t>
      </w:r>
      <w:proofErr w:type="spellStart"/>
      <w:r w:rsidRPr="00581984">
        <w:t>tiền</w:t>
      </w:r>
      <w:proofErr w:type="spellEnd"/>
      <w:r w:rsidRPr="00581984">
        <w:t xml:space="preserve"> </w:t>
      </w:r>
      <w:proofErr w:type="spellStart"/>
      <w:r w:rsidRPr="00581984">
        <w:t>không</w:t>
      </w:r>
      <w:proofErr w:type="spellEnd"/>
      <w:r w:rsidRPr="00581984">
        <w:t xml:space="preserve"> </w:t>
      </w:r>
      <w:proofErr w:type="spellStart"/>
      <w:r w:rsidRPr="00581984">
        <w:t>có</w:t>
      </w:r>
      <w:proofErr w:type="spellEnd"/>
      <w:r w:rsidRPr="00581984">
        <w:t xml:space="preserve"> </w:t>
      </w:r>
      <w:proofErr w:type="spellStart"/>
      <w:r w:rsidRPr="00581984">
        <w:t>nguồn</w:t>
      </w:r>
      <w:proofErr w:type="spellEnd"/>
      <w:r w:rsidRPr="00581984">
        <w:t xml:space="preserve"> </w:t>
      </w:r>
      <w:proofErr w:type="spellStart"/>
      <w:r w:rsidRPr="00581984">
        <w:t>gốc</w:t>
      </w:r>
      <w:proofErr w:type="spellEnd"/>
      <w:r w:rsidRPr="00581984">
        <w:t xml:space="preserve"> </w:t>
      </w:r>
      <w:proofErr w:type="spellStart"/>
      <w:r w:rsidRPr="00581984">
        <w:t>từ</w:t>
      </w:r>
      <w:proofErr w:type="spellEnd"/>
      <w:r w:rsidRPr="00581984">
        <w:t xml:space="preserve"> </w:t>
      </w:r>
      <w:proofErr w:type="spellStart"/>
      <w:r w:rsidRPr="00581984">
        <w:t>ngân</w:t>
      </w:r>
      <w:proofErr w:type="spellEnd"/>
      <w:r w:rsidRPr="00581984">
        <w:t xml:space="preserve"> </w:t>
      </w:r>
      <w:proofErr w:type="spellStart"/>
      <w:r w:rsidRPr="00581984">
        <w:t>sách</w:t>
      </w:r>
      <w:proofErr w:type="spellEnd"/>
      <w:r w:rsidRPr="00581984">
        <w:t xml:space="preserve"> </w:t>
      </w:r>
      <w:proofErr w:type="spellStart"/>
      <w:r w:rsidRPr="00581984">
        <w:t>nhà</w:t>
      </w:r>
      <w:proofErr w:type="spellEnd"/>
      <w:r w:rsidRPr="00581984">
        <w:t xml:space="preserve"> </w:t>
      </w:r>
      <w:proofErr w:type="spellStart"/>
      <w:r w:rsidRPr="00581984">
        <w:t>nước</w:t>
      </w:r>
      <w:proofErr w:type="spellEnd"/>
      <w:r w:rsidRPr="00581984">
        <w:t>.</w:t>
      </w:r>
    </w:p>
    <w:p w14:paraId="44521F4D" w14:textId="77777777" w:rsidR="00E928EA" w:rsidRPr="00581984" w:rsidRDefault="00E928EA" w:rsidP="00581984">
      <w:pPr>
        <w:jc w:val="both"/>
      </w:pPr>
    </w:p>
    <w:sectPr w:rsidR="00E928EA" w:rsidRPr="00581984" w:rsidSect="0068455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84"/>
    <w:rsid w:val="00581984"/>
    <w:rsid w:val="00684550"/>
    <w:rsid w:val="00BC2A89"/>
    <w:rsid w:val="00E9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6777"/>
  <w15:chartTrackingRefBased/>
  <w15:docId w15:val="{75F6DB38-AA70-44AB-B245-461B76CA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">
    <w:name w:val="link"/>
    <w:basedOn w:val="DefaultParagraphFont"/>
    <w:rsid w:val="0058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82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2212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1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3163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595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781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73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307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0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39986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401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8903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26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674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577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951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219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097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98488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2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809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84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785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03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8816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9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3906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4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3539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1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3728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642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96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67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701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420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9918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0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479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18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3676</Words>
  <Characters>20958</Characters>
  <Application>Microsoft Office Word</Application>
  <DocSecurity>0</DocSecurity>
  <Lines>174</Lines>
  <Paragraphs>49</Paragraphs>
  <ScaleCrop>false</ScaleCrop>
  <Company/>
  <LinksUpToDate>false</LinksUpToDate>
  <CharactersWithSpaces>24585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2023-05-11T07:56:00Z</dcterms:created>
  <dcterms:modified xsi:type="dcterms:W3CDTF">2023-08-24T12:05:00Z</dcterms:modified>
</cp:coreProperties>
</file>